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24.01.2017 N 104</w:t>
              <w:br/>
              <w:t xml:space="preserve">(ред. от 19.02.2024)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104</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"ЗАКЛЮЧЕНИЕ</w:t>
      </w:r>
    </w:p>
    <w:p>
      <w:pPr>
        <w:pStyle w:val="2"/>
        <w:jc w:val="center"/>
      </w:pPr>
      <w:r>
        <w:rPr>
          <w:sz w:val="20"/>
        </w:rPr>
        <w:t xml:space="preserve">СОГЛАШЕНИЙ ОБ УСТАНОВЛЕНИИ СЕРВИТУТА В ОТНОШЕНИИ ЗЕМЕЛЬНЫХ</w:t>
      </w:r>
    </w:p>
    <w:p>
      <w:pPr>
        <w:pStyle w:val="2"/>
        <w:jc w:val="center"/>
      </w:pPr>
      <w:r>
        <w:rPr>
          <w:sz w:val="20"/>
        </w:rPr>
        <w:t xml:space="preserve">УЧАСТКОВ, НАХОДЯЩИХСЯ В СОБСТВЕННОСТИ ВОРОНЕЖСКОЙ ОБЛАСТИ,</w:t>
      </w:r>
    </w:p>
    <w:p>
      <w:pPr>
        <w:pStyle w:val="2"/>
        <w:jc w:val="center"/>
      </w:pPr>
      <w:r>
        <w:rPr>
          <w:sz w:val="20"/>
        </w:rPr>
        <w:t xml:space="preserve">А ТАКЖЕ 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04.08.2020 N 1777,</w:t>
            </w:r>
          </w:p>
          <w:p>
            <w:pPr>
              <w:pStyle w:val="0"/>
              <w:jc w:val="center"/>
            </w:pPr>
            <w:hyperlink w:history="0" r:id="rId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Минимущества ВО от 19.02.2024 N 412)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положениями Федерального </w:t>
      </w:r>
      <w:hyperlink w:history="0" r:id="rId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0"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 </w:t>
      </w:r>
      <w:hyperlink w:history="0" r:id="rId11"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2"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1. Утвердить прилагаемый административный </w:t>
      </w:r>
      <w:hyperlink w:history="0" w:anchor="P46"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1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2. Признать утратившим силу </w:t>
      </w:r>
      <w:hyperlink w:history="0" r:id="rId15" w:tooltip="Приказ Департамента имущественных и земельных отношений Воронежской обл. от 23.01.2012 N 99 (ред. от 10.06.2013)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редоставление права ограниченного пользования земельными участками (частный сервитут), находящимися в собственности Воронежской области, а также земельными участками, находящимися в городском округе город Воронеж, право государственной собств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23.01.2012 N 99 "Об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"Предоставление права ограниченного пользования земельными участками (частный сервитут), находящимися в собственности Воронежской области, а также земельными участками, находящимися в городском округе город Воронеж, право государственной собственности на которые не разграничено, если иное не предусмотрено законодательством Российской Федерации об автомобильных дорогах и о дорожной деятельности".</w:t>
      </w:r>
    </w:p>
    <w:p>
      <w:pPr>
        <w:pStyle w:val="0"/>
        <w:spacing w:before="200" w:line-rule="auto"/>
        <w:ind w:firstLine="540"/>
        <w:jc w:val="both"/>
      </w:pPr>
      <w:r>
        <w:rPr>
          <w:sz w:val="20"/>
        </w:rPr>
        <w:t xml:space="preserve">3.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1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имущественных и земельных отношений Воронежской области Г.В. Баскакову.</w:t>
      </w:r>
    </w:p>
    <w:p>
      <w:pPr>
        <w:pStyle w:val="0"/>
        <w:jc w:val="both"/>
      </w:pPr>
      <w:r>
        <w:rPr>
          <w:sz w:val="20"/>
        </w:rPr>
        <w:t xml:space="preserve">(в ред. </w:t>
      </w:r>
      <w:hyperlink w:history="0" r:id="rId1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24.01.2017 N 104</w:t>
      </w:r>
    </w:p>
    <w:p>
      <w:pPr>
        <w:pStyle w:val="0"/>
        <w:ind w:firstLine="540"/>
        <w:jc w:val="both"/>
      </w:pPr>
      <w:r>
        <w:rPr>
          <w:sz w:val="20"/>
        </w:rPr>
      </w:r>
    </w:p>
    <w:bookmarkStart w:id="46" w:name="P46"/>
    <w:bookmarkEnd w:id="46"/>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"ЗАКЛЮЧЕНИЕ</w:t>
      </w:r>
    </w:p>
    <w:p>
      <w:pPr>
        <w:pStyle w:val="2"/>
        <w:jc w:val="center"/>
      </w:pPr>
      <w:r>
        <w:rPr>
          <w:sz w:val="20"/>
        </w:rPr>
        <w:t xml:space="preserve">СОГЛАШЕНИЙ ОБ УСТАНОВЛЕНИИ СЕРВИТУТА В ОТНОШЕНИИ ЗЕМЕЛЬНЫХ</w:t>
      </w:r>
    </w:p>
    <w:p>
      <w:pPr>
        <w:pStyle w:val="2"/>
        <w:jc w:val="center"/>
      </w:pPr>
      <w:r>
        <w:rPr>
          <w:sz w:val="20"/>
        </w:rPr>
        <w:t xml:space="preserve">УЧАСТКОВ, НАХОДЯЩИХСЯ В СОБСТВЕННОСТИ ВОРОНЕЖСКОЙ ОБЛАСТИ,</w:t>
      </w:r>
    </w:p>
    <w:p>
      <w:pPr>
        <w:pStyle w:val="2"/>
        <w:jc w:val="center"/>
      </w:pPr>
      <w:r>
        <w:rPr>
          <w:sz w:val="20"/>
        </w:rPr>
        <w:t xml:space="preserve">А ТАКЖЕ 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04.08.2020 N 1777,</w:t>
            </w:r>
          </w:p>
          <w:p>
            <w:pPr>
              <w:pStyle w:val="0"/>
              <w:jc w:val="center"/>
            </w:pPr>
            <w:hyperlink w:history="0" r:id="rId2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Минимущества ВО от 19.02.2024 N 412)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заключению соглашений об установлении сервитута в отношении земельных участков, а также порядок взаимодействия между структурными подразделениями Министерства, их должностными лицами, взаимодействия Министерства с заявителями, с автономным учреждением Воронежской области "Многофункциональный центр предоставления государственных и муниципальных услуг" (далее - Автономное учреждение) в случаях, установленных гражданским законодательством, Земельным </w:t>
      </w:r>
      <w:hyperlink w:history="0" r:id="rId2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другими федеральными законами, и, в частности, в следующих случаях:</w:t>
      </w:r>
    </w:p>
    <w:p>
      <w:pPr>
        <w:pStyle w:val="0"/>
        <w:jc w:val="both"/>
      </w:pPr>
      <w:r>
        <w:rPr>
          <w:sz w:val="20"/>
        </w:rPr>
        <w:t xml:space="preserve">(в ред. </w:t>
      </w:r>
      <w:hyperlink w:history="0" r:id="rId2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б) проведение изыскательских работ;</w:t>
      </w:r>
    </w:p>
    <w:p>
      <w:pPr>
        <w:pStyle w:val="0"/>
        <w:spacing w:before="200" w:line-rule="auto"/>
        <w:ind w:firstLine="540"/>
        <w:jc w:val="both"/>
      </w:pPr>
      <w:r>
        <w:rPr>
          <w:sz w:val="20"/>
        </w:rPr>
        <w:t xml:space="preserve">в) ведение работ, связанных с пользованием недрами.</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правоотношения между заявителями и Министерством, Автономным учреждением, возникающие при заключении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2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2"/>
        <w:outlineLvl w:val="2"/>
        <w:jc w:val="center"/>
      </w:pPr>
      <w:r>
        <w:rPr>
          <w:sz w:val="20"/>
        </w:rPr>
        <w:t xml:space="preserve">1.2. Описание заявителей</w:t>
      </w:r>
    </w:p>
    <w:p>
      <w:pPr>
        <w:pStyle w:val="0"/>
        <w:ind w:firstLine="540"/>
        <w:jc w:val="both"/>
      </w:pPr>
      <w:r>
        <w:rPr>
          <w:sz w:val="20"/>
        </w:rPr>
      </w:r>
    </w:p>
    <w:p>
      <w:pPr>
        <w:pStyle w:val="0"/>
        <w:ind w:firstLine="540"/>
        <w:jc w:val="both"/>
      </w:pPr>
      <w:r>
        <w:rPr>
          <w:sz w:val="20"/>
        </w:rPr>
        <w:t xml:space="preserve">Заявителями на получение результатов предоставления государственной услуги являются физические лица, юридические лица, представители юридических и физических лиц, действующие на основании полномочий, определенных в соответствии с действующим законодательством Российской Федерации.</w:t>
      </w:r>
    </w:p>
    <w:p>
      <w:pPr>
        <w:pStyle w:val="0"/>
        <w:ind w:firstLine="54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1.3.1. Справочная информация о местах нахождения (адресах), графике (режиме) работы, номерах телефонов, адресах интернет-сайтов, а также электронной почты и (или) форме обратной связи в сети Интернет Министерства, его структурных подразделений, Автономного учреждения размещена:</w:t>
      </w:r>
    </w:p>
    <w:p>
      <w:pPr>
        <w:pStyle w:val="0"/>
        <w:jc w:val="both"/>
      </w:pPr>
      <w:r>
        <w:rPr>
          <w:sz w:val="20"/>
        </w:rPr>
        <w:t xml:space="preserve">(в ред. </w:t>
      </w:r>
      <w:hyperlink w:history="0" r:id="rId2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на официальном сайте Министерства в сети Интернет (</w:t>
      </w:r>
      <w:r>
        <w:rPr>
          <w:sz w:val="20"/>
        </w:rPr>
        <w:t xml:space="preserve">www.dizovo.ru</w:t>
      </w:r>
      <w:r>
        <w:rPr>
          <w:sz w:val="20"/>
        </w:rPr>
        <w:t xml:space="preserve">) (далее - официальный сайт Министерства);</w:t>
      </w:r>
    </w:p>
    <w:p>
      <w:pPr>
        <w:pStyle w:val="0"/>
        <w:jc w:val="both"/>
      </w:pPr>
      <w:r>
        <w:rPr>
          <w:sz w:val="20"/>
        </w:rPr>
        <w:t xml:space="preserve">(в ред. </w:t>
      </w:r>
      <w:hyperlink w:history="0" r:id="rId2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сайте автономного учреждения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Министерства и Автономного учреждения.</w:t>
      </w:r>
    </w:p>
    <w:p>
      <w:pPr>
        <w:pStyle w:val="0"/>
        <w:jc w:val="both"/>
      </w:pPr>
      <w:r>
        <w:rPr>
          <w:sz w:val="20"/>
        </w:rPr>
        <w:t xml:space="preserve">(в ред. </w:t>
      </w:r>
      <w:hyperlink w:history="0" r:id="rId2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jc w:val="both"/>
      </w:pPr>
      <w:r>
        <w:rPr>
          <w:sz w:val="20"/>
        </w:rPr>
        <w:t xml:space="preserve">(п. 1.3.1 в ред. </w:t>
      </w:r>
      <w:hyperlink w:history="0" r:id="rId2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1.3.2 - 1.3.4. Утратили силу. - </w:t>
      </w:r>
      <w:hyperlink w:history="0" r:id="rId2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1.3.5.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указанных услуг предоставляются заявителям уполномоченными государственными гражданскими служащими Министерства, а также уполномоченными лицами Автономного учреждения.</w:t>
      </w:r>
    </w:p>
    <w:p>
      <w:pPr>
        <w:pStyle w:val="0"/>
        <w:jc w:val="both"/>
      </w:pPr>
      <w:r>
        <w:rPr>
          <w:sz w:val="20"/>
        </w:rPr>
        <w:t xml:space="preserve">(в ред. </w:t>
      </w:r>
      <w:hyperlink w:history="0" r:id="rId3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w:t>
      </w:r>
    </w:p>
    <w:p>
      <w:pPr>
        <w:pStyle w:val="0"/>
        <w:spacing w:before="200" w:line-rule="auto"/>
        <w:ind w:firstLine="540"/>
        <w:jc w:val="both"/>
      </w:pPr>
      <w:r>
        <w:rPr>
          <w:sz w:val="20"/>
        </w:rPr>
        <w:t xml:space="preserve">- абзацы третий - четвертый исключены. - </w:t>
      </w:r>
      <w:hyperlink w:history="0" r:id="rId31"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на официальном сайте Автономного учреждения (</w:t>
      </w:r>
      <w:r>
        <w:rPr>
          <w:sz w:val="20"/>
        </w:rPr>
        <w:t xml:space="preserve">mydocuments36.ru</w:t>
      </w:r>
      <w:r>
        <w:rPr>
          <w:sz w:val="20"/>
        </w:rPr>
        <w:t xml:space="preserve">);</w:t>
      </w:r>
    </w:p>
    <w:p>
      <w:pPr>
        <w:pStyle w:val="0"/>
        <w:jc w:val="both"/>
      </w:pPr>
      <w:r>
        <w:rPr>
          <w:sz w:val="20"/>
        </w:rPr>
        <w:t xml:space="preserve">(в ред. </w:t>
      </w:r>
      <w:hyperlink w:history="0" r:id="rId32"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на Едином портале государственных и муниципальных услуг (функций);</w:t>
      </w:r>
    </w:p>
    <w:p>
      <w:pPr>
        <w:pStyle w:val="0"/>
        <w:jc w:val="both"/>
      </w:pPr>
      <w:r>
        <w:rPr>
          <w:sz w:val="20"/>
        </w:rPr>
        <w:t xml:space="preserve">(в ред. </w:t>
      </w:r>
      <w:hyperlink w:history="0" r:id="rId33"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на портале Воронежской области.</w:t>
      </w:r>
    </w:p>
    <w:p>
      <w:pPr>
        <w:pStyle w:val="0"/>
        <w:jc w:val="both"/>
      </w:pPr>
      <w:r>
        <w:rPr>
          <w:sz w:val="20"/>
        </w:rPr>
        <w:t xml:space="preserve">(в ред. </w:t>
      </w:r>
      <w:hyperlink w:history="0" r:id="rId34"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по адресу, указанному в заявлении (при наличии соответствующих данных в заявлении).</w:t>
      </w:r>
    </w:p>
    <w:p>
      <w:pPr>
        <w:pStyle w:val="0"/>
        <w:jc w:val="both"/>
      </w:pPr>
      <w:r>
        <w:rPr>
          <w:sz w:val="20"/>
        </w:rPr>
        <w:t xml:space="preserve">(п. 1.3.6 в ред. </w:t>
      </w:r>
      <w:hyperlink w:history="0" r:id="rId35"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1.3.7.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указанным в заявлении телефону и/или электронной почте.</w:t>
      </w:r>
    </w:p>
    <w:p>
      <w:pPr>
        <w:pStyle w:val="0"/>
        <w:spacing w:before="200" w:line-rule="auto"/>
        <w:ind w:firstLine="540"/>
        <w:jc w:val="both"/>
      </w:pPr>
      <w:r>
        <w:rPr>
          <w:sz w:val="20"/>
        </w:rPr>
        <w:t xml:space="preserve">1.3.8. В любое время с момента приема документов заявитель имеет право на получение сведений о прохождении процедуры предоставления государственной услуги с использованием средств системы Интернет, почтовой, телефонной связи, посредством электронной почты или личного обращения.</w:t>
      </w:r>
    </w:p>
    <w:p>
      <w:pPr>
        <w:pStyle w:val="0"/>
        <w:spacing w:before="200" w:line-rule="auto"/>
        <w:ind w:firstLine="540"/>
        <w:jc w:val="both"/>
      </w:pPr>
      <w:r>
        <w:rPr>
          <w:sz w:val="20"/>
        </w:rPr>
        <w:t xml:space="preserve">Для получения сведений о прохождении процедуры предоставления государственной услуги заявителем указываются (называются) дата и входящий номер, указанные в полученном при подаче втором экземпляре заявления. 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pPr>
        <w:pStyle w:val="0"/>
        <w:spacing w:before="200" w:line-rule="auto"/>
        <w:ind w:firstLine="540"/>
        <w:jc w:val="both"/>
      </w:pPr>
      <w:r>
        <w:rPr>
          <w:sz w:val="20"/>
        </w:rPr>
        <w:t xml:space="preserve">Заявители, представившие в Автономное учреждение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3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 о заключении соглашения об установлении сервитута в отношении земельного участка;</w:t>
      </w:r>
    </w:p>
    <w:p>
      <w:pPr>
        <w:pStyle w:val="0"/>
        <w:spacing w:before="200" w:line-rule="auto"/>
        <w:ind w:firstLine="540"/>
        <w:jc w:val="both"/>
      </w:pPr>
      <w:r>
        <w:rPr>
          <w:sz w:val="20"/>
        </w:rPr>
        <w:t xml:space="preserve">- об отказе в заключении соглашения об установлении сервитута в отношении земельного участка;</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1.3.9. На информационных стендах в помещении, предназначенном для приема документов, и на официальном сайте Министерства в сети Интернет размещается следующая информация:</w:t>
      </w:r>
    </w:p>
    <w:p>
      <w:pPr>
        <w:pStyle w:val="0"/>
        <w:jc w:val="both"/>
      </w:pPr>
      <w:r>
        <w:rPr>
          <w:sz w:val="20"/>
        </w:rPr>
        <w:t xml:space="preserve">(в ред. </w:t>
      </w:r>
      <w:hyperlink w:history="0" r:id="rId3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Административного регламента с приложениями (полная версия - на официальном сайте Министерства в сети Интернет и извлечения - на информационных стендах);</w:t>
      </w:r>
    </w:p>
    <w:p>
      <w:pPr>
        <w:pStyle w:val="0"/>
        <w:jc w:val="both"/>
      </w:pPr>
      <w:r>
        <w:rPr>
          <w:sz w:val="20"/>
        </w:rPr>
        <w:t xml:space="preserve">(в ред. </w:t>
      </w:r>
      <w:hyperlink w:history="0" r:id="rId3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образцы оформления документов, необходимых для предоставления государственной услуги, и требования к ним;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3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заключения соглашений об установлении сервитута в отношении земельных участков, а также специалистов;</w:t>
      </w:r>
    </w:p>
    <w:p>
      <w:pPr>
        <w:pStyle w:val="0"/>
        <w:jc w:val="both"/>
      </w:pPr>
      <w:r>
        <w:rPr>
          <w:sz w:val="20"/>
        </w:rPr>
        <w:t xml:space="preserve">(в ред. </w:t>
      </w:r>
      <w:hyperlink w:history="0" r:id="rId4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месторасположение, график (режим) работы, номера телефонов, адреса официального сайта Министерства в сети Интернет и электронной почты Управления Федеральной службы государственной регистрации, кадастра и картографии по Воронежской области;</w:t>
      </w:r>
    </w:p>
    <w:p>
      <w:pPr>
        <w:pStyle w:val="0"/>
        <w:jc w:val="both"/>
      </w:pPr>
      <w:r>
        <w:rPr>
          <w:sz w:val="20"/>
        </w:rPr>
        <w:t xml:space="preserve">(в ред. </w:t>
      </w:r>
      <w:hyperlink w:history="0" r:id="rId4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1.3.10. Утратил силу. - </w:t>
      </w:r>
      <w:hyperlink w:history="0" r:id="rId42"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04.08.2020 N 1777.</w:t>
      </w:r>
    </w:p>
    <w:p>
      <w:pPr>
        <w:pStyle w:val="0"/>
        <w:ind w:firstLine="540"/>
        <w:jc w:val="both"/>
      </w:pPr>
      <w:r>
        <w:rPr>
          <w:sz w:val="20"/>
        </w:rPr>
      </w:r>
    </w:p>
    <w:p>
      <w:pPr>
        <w:pStyle w:val="2"/>
        <w:outlineLvl w:val="1"/>
        <w:jc w:val="center"/>
      </w:pPr>
      <w:r>
        <w:rPr>
          <w:sz w:val="20"/>
        </w:rPr>
        <w:t xml:space="preserve">2. СТАНДАРТ ПРЕДОСТАВЛЕНИЯ ГОСУДАРСТВЕННОЙ УСЛУГИ</w:t>
      </w:r>
    </w:p>
    <w:p>
      <w:pPr>
        <w:pStyle w:val="0"/>
        <w:ind w:firstLine="540"/>
        <w:jc w:val="both"/>
      </w:pPr>
      <w:r>
        <w:rPr>
          <w:sz w:val="20"/>
        </w:rPr>
      </w:r>
    </w:p>
    <w:p>
      <w:pPr>
        <w:pStyle w:val="2"/>
        <w:outlineLvl w:val="2"/>
        <w:jc w:val="center"/>
      </w:pPr>
      <w:r>
        <w:rPr>
          <w:sz w:val="20"/>
        </w:rPr>
        <w:t xml:space="preserve">2.1. Наименование государственной услуги</w:t>
      </w:r>
    </w:p>
    <w:p>
      <w:pPr>
        <w:pStyle w:val="0"/>
        <w:ind w:firstLine="54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(далее - государственная услуга).</w:t>
      </w:r>
    </w:p>
    <w:p>
      <w:pPr>
        <w:pStyle w:val="0"/>
        <w:ind w:firstLine="54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ind w:firstLine="54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4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2.2.2. При предоставлении государственной услуги в целях получения документов, необходимых для заключения соглашений об установлении сервитута в отношении земельных участков, информации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Управлением Федеральной службы государственной регистрации, кадастра и картографии по Воронежской области (далее - Управление Росреестра) в целях получения сведений из Единого государственного реестра недвижимости;</w:t>
      </w:r>
    </w:p>
    <w:p>
      <w:pPr>
        <w:pStyle w:val="0"/>
        <w:spacing w:before="200" w:line-rule="auto"/>
        <w:ind w:firstLine="540"/>
        <w:jc w:val="both"/>
      </w:pPr>
      <w:r>
        <w:rPr>
          <w:sz w:val="20"/>
        </w:rPr>
        <w:t xml:space="preserve">- Управлением Федеральной налоговой службы по Воронежской области в целях получения сведений из Единого государственного реестра юридических лиц и Единого государственного реестра индивидуальных предпринимателей.</w:t>
      </w:r>
    </w:p>
    <w:p>
      <w:pPr>
        <w:pStyle w:val="0"/>
        <w:jc w:val="both"/>
      </w:pPr>
      <w:r>
        <w:rPr>
          <w:sz w:val="20"/>
        </w:rPr>
        <w:t xml:space="preserve">(п. 2.2.2 в ред. </w:t>
      </w:r>
      <w:hyperlink w:history="0" r:id="rId44"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2.2.3. В предоставлении государственной услуги с целью подготовки документов, подтверждающих необходимость заключения соглашения об установлении сервитута в отношении земельного участка, участвуют также организации, имеющие специальные разрешения (лицензии) на подготовку таких документов.</w:t>
      </w:r>
    </w:p>
    <w:p>
      <w:pPr>
        <w:pStyle w:val="0"/>
        <w:spacing w:before="200" w:line-rule="auto"/>
        <w:ind w:firstLine="540"/>
        <w:jc w:val="both"/>
      </w:pPr>
      <w:r>
        <w:rPr>
          <w:sz w:val="20"/>
        </w:rPr>
        <w:t xml:space="preserve">2.2.4.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45"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4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bookmarkStart w:id="153" w:name="P153"/>
    <w:bookmarkEnd w:id="153"/>
    <w:p>
      <w:pPr>
        <w:pStyle w:val="2"/>
        <w:outlineLvl w:val="2"/>
        <w:jc w:val="center"/>
      </w:pPr>
      <w:r>
        <w:rPr>
          <w:sz w:val="20"/>
        </w:rPr>
        <w:t xml:space="preserve">2.3. Результат предоставления государственной услуги</w:t>
      </w:r>
    </w:p>
    <w:p>
      <w:pPr>
        <w:pStyle w:val="0"/>
        <w:ind w:firstLine="540"/>
        <w:jc w:val="both"/>
      </w:pPr>
      <w:r>
        <w:rPr>
          <w:sz w:val="20"/>
        </w:rPr>
      </w:r>
    </w:p>
    <w:p>
      <w:pPr>
        <w:pStyle w:val="0"/>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 направление заявителю уведомления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 направление заявителю подписанных экземпляров проекта соглашения об установлении сервитута в случае, если заявление, указанное в </w:t>
      </w:r>
      <w:hyperlink w:history="0" w:anchor="P197" w:tooltip="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 2.6.1</w:t>
        </w:r>
      </w:hyperlink>
      <w:r>
        <w:rPr>
          <w:sz w:val="20"/>
        </w:rPr>
        <w:t xml:space="preserve"> настоящего Административного регламента, предусматривает установление сервитута в отношении всего земельного участка, или в случае, предусмотренном </w:t>
      </w:r>
      <w:hyperlink w:history="0" r:id="rId4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39.25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ind w:firstLine="540"/>
        <w:jc w:val="both"/>
      </w:pPr>
      <w:r>
        <w:rPr>
          <w:sz w:val="20"/>
        </w:rPr>
      </w:r>
    </w:p>
    <w:bookmarkStart w:id="160" w:name="P160"/>
    <w:bookmarkEnd w:id="160"/>
    <w:p>
      <w:pPr>
        <w:pStyle w:val="2"/>
        <w:outlineLvl w:val="2"/>
        <w:jc w:val="center"/>
      </w:pPr>
      <w:r>
        <w:rPr>
          <w:sz w:val="20"/>
        </w:rPr>
        <w:t xml:space="preserve">2.4. Сроки предоставления государственной услуги</w:t>
      </w:r>
    </w:p>
    <w:p>
      <w:pPr>
        <w:pStyle w:val="0"/>
        <w:ind w:firstLine="540"/>
        <w:jc w:val="both"/>
      </w:pPr>
      <w:r>
        <w:rPr>
          <w:sz w:val="20"/>
        </w:rPr>
      </w:r>
    </w:p>
    <w:p>
      <w:pPr>
        <w:pStyle w:val="0"/>
        <w:ind w:firstLine="540"/>
        <w:jc w:val="both"/>
      </w:pPr>
      <w:r>
        <w:rPr>
          <w:sz w:val="20"/>
        </w:rPr>
        <w:t xml:space="preserve">2.4.1. Документы, являющиеся результатом предоставления государственной услуги, имеют следующий срок предоставления - тридцать дней со дня получения заявления.</w:t>
      </w:r>
    </w:p>
    <w:p>
      <w:pPr>
        <w:pStyle w:val="0"/>
        <w:spacing w:before="200" w:line-rule="auto"/>
        <w:ind w:firstLine="540"/>
        <w:jc w:val="both"/>
      </w:pPr>
      <w:r>
        <w:rPr>
          <w:sz w:val="20"/>
        </w:rPr>
        <w:t xml:space="preserve">2.4.2. Документы для получения государственной услуги по заключению соглашения об установлении сервитута в отношении земельного участка от заявителей регистрируются в течение одного рабочего дня с момента поступления.</w:t>
      </w:r>
    </w:p>
    <w:p>
      <w:pPr>
        <w:pStyle w:val="0"/>
        <w:spacing w:before="200" w:line-rule="auto"/>
        <w:ind w:firstLine="540"/>
        <w:jc w:val="both"/>
      </w:pPr>
      <w:r>
        <w:rPr>
          <w:sz w:val="20"/>
        </w:rPr>
        <w:t xml:space="preserve">2.4.3. Автономное учреждение передает сформированный пакет документов для принятия решения в Министерство в течение 1 дня.</w:t>
      </w:r>
    </w:p>
    <w:p>
      <w:pPr>
        <w:pStyle w:val="0"/>
        <w:jc w:val="both"/>
      </w:pPr>
      <w:r>
        <w:rPr>
          <w:sz w:val="20"/>
        </w:rPr>
        <w:t xml:space="preserve">(в ред. </w:t>
      </w:r>
      <w:hyperlink w:history="0" r:id="rId4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2.4.4. Экспертиза и проверка правильности и достоверности представленных документов должна быть начата специалистом отдела, ответственного за предоставление государственной услуги, не позднее 2 рабочих дней с момента получения заявления.</w:t>
      </w:r>
    </w:p>
    <w:p>
      <w:pPr>
        <w:pStyle w:val="0"/>
        <w:spacing w:before="200" w:line-rule="auto"/>
        <w:ind w:firstLine="540"/>
        <w:jc w:val="both"/>
      </w:pPr>
      <w:r>
        <w:rPr>
          <w:sz w:val="20"/>
        </w:rPr>
        <w:t xml:space="preserve">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составляет 2 рабочих дня.</w:t>
      </w:r>
    </w:p>
    <w:p>
      <w:pPr>
        <w:pStyle w:val="0"/>
        <w:jc w:val="both"/>
      </w:pPr>
      <w:r>
        <w:rPr>
          <w:sz w:val="20"/>
        </w:rPr>
        <w:t xml:space="preserve">(п. 2.4.4 в ред. </w:t>
      </w:r>
      <w:hyperlink w:history="0" r:id="rId4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2.4.5. Документы по результатам исполнения государственной услуги выдаются заявителю в течение 1 рабочего дня.</w:t>
      </w:r>
    </w:p>
    <w:p>
      <w:pPr>
        <w:pStyle w:val="0"/>
        <w:ind w:firstLine="540"/>
        <w:jc w:val="both"/>
      </w:pPr>
      <w:r>
        <w:rPr>
          <w:sz w:val="20"/>
        </w:rPr>
      </w:r>
    </w:p>
    <w:p>
      <w:pPr>
        <w:pStyle w:val="2"/>
        <w:outlineLvl w:val="2"/>
        <w:jc w:val="center"/>
      </w:pPr>
      <w:r>
        <w:rPr>
          <w:sz w:val="20"/>
        </w:rPr>
        <w:t xml:space="preserve">2.5. Правовые основания для предоставления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N 237, 25.12.1993);</w:t>
      </w:r>
    </w:p>
    <w:p>
      <w:pPr>
        <w:pStyle w:val="0"/>
        <w:spacing w:before="200" w:line-rule="auto"/>
        <w:ind w:firstLine="540"/>
        <w:jc w:val="both"/>
      </w:pPr>
      <w:r>
        <w:rPr>
          <w:sz w:val="20"/>
        </w:rPr>
        <w:t xml:space="preserve">- Гражданским </w:t>
      </w:r>
      <w:hyperlink w:history="0" r:id="rId5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 "Российская газета" N 238 - 239, 08.12.1994);</w:t>
      </w:r>
    </w:p>
    <w:p>
      <w:pPr>
        <w:pStyle w:val="0"/>
        <w:spacing w:before="200" w:line-rule="auto"/>
        <w:ind w:firstLine="540"/>
        <w:jc w:val="both"/>
      </w:pPr>
      <w:r>
        <w:rPr>
          <w:sz w:val="20"/>
        </w:rPr>
        <w:t xml:space="preserve">- Гражданским </w:t>
      </w:r>
      <w:hyperlink w:history="0" r:id="rId5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от 26.01.1996 N 14-ФЗ ("Собрание законодательства Российской Федерации", 29.01.1996, N 5, ст. 410, "Российская газета", N 23, 06.02.1996, N 24, 07.02.1996, N 25, 08.02.1996, N 27, 10.02.1996);</w:t>
      </w:r>
    </w:p>
    <w:p>
      <w:pPr>
        <w:pStyle w:val="0"/>
        <w:spacing w:before="200" w:line-rule="auto"/>
        <w:ind w:firstLine="540"/>
        <w:jc w:val="both"/>
      </w:pPr>
      <w:r>
        <w:rPr>
          <w:sz w:val="20"/>
        </w:rPr>
        <w:t xml:space="preserve">- Земельным </w:t>
      </w:r>
      <w:hyperlink w:history="0" r:id="rId5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("Собрание законодательства Российской Федерации", 29.10.2001, N 44, ст. 4147, "Парламентская газета", N 204-205, 30.10.2001, "Российская газета", N 211-212, 30.10.2001);</w:t>
      </w:r>
    </w:p>
    <w:p>
      <w:pPr>
        <w:pStyle w:val="0"/>
        <w:spacing w:before="200" w:line-rule="auto"/>
        <w:ind w:firstLine="540"/>
        <w:jc w:val="both"/>
      </w:pPr>
      <w:r>
        <w:rPr>
          <w:sz w:val="20"/>
        </w:rPr>
        <w:t xml:space="preserve">- Федеральным </w:t>
      </w:r>
      <w:hyperlink w:history="0" r:id="rId54"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25.10.2001 N 137-ФЗ "О введении в действие Земельного кодекса Российской Федерации" ("Собрание законодательства Российской Федерации", 29.10.2001, N 44, ст. 4148, "Парламентская газета", N 204-205, 30.10.2001, "Российская газета", N 211-212, 30.10.2001);</w:t>
      </w:r>
    </w:p>
    <w:p>
      <w:pPr>
        <w:pStyle w:val="0"/>
        <w:spacing w:before="200" w:line-rule="auto"/>
        <w:ind w:firstLine="540"/>
        <w:jc w:val="both"/>
      </w:pPr>
      <w:r>
        <w:rPr>
          <w:sz w:val="20"/>
        </w:rPr>
        <w:t xml:space="preserve">- Федеральным </w:t>
      </w:r>
      <w:hyperlink w:history="0" r:id="rId5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pPr>
        <w:pStyle w:val="0"/>
        <w:spacing w:before="200" w:line-rule="auto"/>
        <w:ind w:firstLine="540"/>
        <w:jc w:val="both"/>
      </w:pPr>
      <w:r>
        <w:rPr>
          <w:sz w:val="20"/>
        </w:rPr>
        <w:t xml:space="preserve">- Федеральным </w:t>
      </w:r>
      <w:hyperlink w:history="0" r:id="rId5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Федеральным </w:t>
      </w:r>
      <w:hyperlink w:history="0" r:id="rId5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pPr>
        <w:pStyle w:val="0"/>
        <w:spacing w:before="200" w:line-rule="auto"/>
        <w:ind w:firstLine="540"/>
        <w:jc w:val="both"/>
      </w:pPr>
      <w:r>
        <w:rPr>
          <w:sz w:val="20"/>
        </w:rPr>
        <w:t xml:space="preserve">- </w:t>
      </w:r>
      <w:hyperlink w:history="0" r:id="rId58"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https://www.govvrn.ru</w:t>
      </w:r>
      <w:r>
        <w:rPr>
          <w:sz w:val="20"/>
        </w:rPr>
        <w:t xml:space="preserve">, 20.12.2022,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(абзац введен </w:t>
      </w:r>
      <w:hyperlink w:history="0" r:id="rId5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Минимущества ВО от 19.02.2024 N 412)</w:t>
      </w:r>
    </w:p>
    <w:p>
      <w:pPr>
        <w:pStyle w:val="0"/>
        <w:spacing w:before="200" w:line-rule="auto"/>
        <w:ind w:firstLine="540"/>
        <w:jc w:val="both"/>
      </w:pPr>
      <w:r>
        <w:rPr>
          <w:sz w:val="20"/>
        </w:rPr>
        <w:t xml:space="preserve">- </w:t>
      </w:r>
      <w:hyperlink w:history="0" r:id="rId60"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N 5, 23.01.2015);</w:t>
      </w:r>
    </w:p>
    <w:p>
      <w:pPr>
        <w:pStyle w:val="0"/>
        <w:spacing w:before="200" w:line-rule="auto"/>
        <w:ind w:firstLine="540"/>
        <w:jc w:val="both"/>
      </w:pPr>
      <w:r>
        <w:rPr>
          <w:sz w:val="20"/>
        </w:rPr>
        <w:t xml:space="preserve">- </w:t>
      </w:r>
      <w:hyperlink w:history="0" r:id="rId61"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N 48, 14.05.2009);</w:t>
      </w:r>
    </w:p>
    <w:p>
      <w:pPr>
        <w:pStyle w:val="0"/>
        <w:jc w:val="both"/>
      </w:pPr>
      <w:r>
        <w:rPr>
          <w:sz w:val="20"/>
        </w:rPr>
        <w:t xml:space="preserve">(в ред. </w:t>
      </w:r>
      <w:hyperlink w:history="0" r:id="rId6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w:t>
      </w:r>
      <w:hyperlink w:history="0" r:id="rId6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sz w:val="20"/>
        </w:rPr>
        <w:t xml:space="preserve">http://www.pravo.gov.ru</w:t>
      </w:r>
      <w:r>
        <w:rPr>
          <w:sz w:val="20"/>
        </w:rPr>
        <w:t xml:space="preserve">, 27.02.2015);</w:t>
      </w:r>
    </w:p>
    <w:p>
      <w:pPr>
        <w:pStyle w:val="0"/>
        <w:spacing w:before="200" w:line-rule="auto"/>
        <w:ind w:firstLine="540"/>
        <w:jc w:val="both"/>
      </w:pPr>
      <w:r>
        <w:rPr>
          <w:sz w:val="20"/>
        </w:rPr>
        <w:t xml:space="preserve">-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(абзац введен </w:t>
      </w:r>
      <w:hyperlink w:history="0" r:id="rId64"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04.08.2020 N 1777; в ред. </w:t>
      </w:r>
      <w:hyperlink w:history="0" r:id="rId6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bookmarkStart w:id="193" w:name="P193"/>
    <w:bookmarkEnd w:id="193"/>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ind w:firstLine="540"/>
        <w:jc w:val="both"/>
      </w:pPr>
      <w:r>
        <w:rPr>
          <w:sz w:val="20"/>
        </w:rPr>
      </w:r>
    </w:p>
    <w:bookmarkStart w:id="197" w:name="P197"/>
    <w:bookmarkEnd w:id="197"/>
    <w:p>
      <w:pPr>
        <w:pStyle w:val="0"/>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Заявителем (его уполномоченным представителем) для предоставления государственной услуги в обязательном порядке представляются:</w:t>
      </w:r>
    </w:p>
    <w:p>
      <w:pPr>
        <w:pStyle w:val="0"/>
        <w:spacing w:before="200" w:line-rule="auto"/>
        <w:ind w:firstLine="540"/>
        <w:jc w:val="both"/>
      </w:pPr>
      <w:r>
        <w:rPr>
          <w:sz w:val="20"/>
        </w:rPr>
        <w:t xml:space="preserve">1) </w:t>
      </w:r>
      <w:hyperlink w:history="0" w:anchor="P690" w:tooltip="                                 ЗАЯВЛЕНИЕ">
        <w:r>
          <w:rPr>
            <w:sz w:val="20"/>
            <w:color w:val="0000ff"/>
          </w:rPr>
          <w:t xml:space="preserve">заявление</w:t>
        </w:r>
      </w:hyperlink>
      <w:r>
        <w:rPr>
          <w:sz w:val="20"/>
        </w:rPr>
        <w:t xml:space="preserve">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N 1 к Административному регламенту;</w:t>
      </w:r>
    </w:p>
    <w:p>
      <w:pPr>
        <w:pStyle w:val="0"/>
        <w:spacing w:before="200" w:line-rule="auto"/>
        <w:ind w:firstLine="540"/>
        <w:jc w:val="both"/>
      </w:pPr>
      <w:r>
        <w:rPr>
          <w:sz w:val="20"/>
        </w:rPr>
        <w:t xml:space="preserve">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0"/>
        <w:spacing w:before="200" w:line-rule="auto"/>
        <w:ind w:firstLine="540"/>
        <w:jc w:val="both"/>
      </w:pPr>
      <w:r>
        <w:rPr>
          <w:sz w:val="20"/>
        </w:rPr>
        <w:t xml:space="preserve">3)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pPr>
        <w:pStyle w:val="0"/>
        <w:spacing w:before="200" w:line-rule="auto"/>
        <w:ind w:firstLine="540"/>
        <w:jc w:val="both"/>
      </w:pPr>
      <w:r>
        <w:rPr>
          <w:sz w:val="20"/>
        </w:rPr>
        <w:t xml:space="preserve">Заявление должно быть удостоверено подписью заявителя или подписью его представителя, печатью юридического лица при ее наличии.</w:t>
      </w:r>
    </w:p>
    <w:p>
      <w:pPr>
        <w:pStyle w:val="0"/>
        <w:spacing w:before="200" w:line-rule="auto"/>
        <w:ind w:firstLine="540"/>
        <w:jc w:val="both"/>
      </w:pPr>
      <w:r>
        <w:rPr>
          <w:sz w:val="20"/>
        </w:rPr>
        <w:t xml:space="preserve">Согласие на обработку персональных данных дается заявителем или его представителем в любой позволяющей подтвердить факт его получения форме в соответствии с требованиями Федерального </w:t>
      </w:r>
      <w:hyperlink w:history="0" r:id="rId66"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 персональных данных".</w:t>
      </w:r>
    </w:p>
    <w:p>
      <w:pPr>
        <w:pStyle w:val="0"/>
        <w:spacing w:before="200" w:line-rule="auto"/>
        <w:ind w:firstLine="540"/>
        <w:jc w:val="both"/>
      </w:pPr>
      <w:r>
        <w:rPr>
          <w:sz w:val="20"/>
        </w:rPr>
        <w:t xml:space="preserve">Порядок и способы подачи заявлений в электронном виде определены </w:t>
      </w:r>
      <w:hyperlink w:history="0" r:id="rId67"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hyperlink w:history="0" w:anchor="P690" w:tooltip="                                 ЗАЯВЛЕНИЕ">
        <w:r>
          <w:rPr>
            <w:sz w:val="20"/>
            <w:color w:val="0000ff"/>
          </w:rPr>
          <w:t xml:space="preserve">Заявление</w:t>
        </w:r>
      </w:hyperlink>
      <w:r>
        <w:rPr>
          <w:sz w:val="20"/>
        </w:rPr>
        <w:t xml:space="preserve"> в письменной форме заполняется от руки или машинописным способом (по выбору заявителя). Форма заявления указана в приложении N 1 к Административному регламенту. Заявление о заключении соглашения об установлении сервитута в отношении земельного участка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pPr>
        <w:pStyle w:val="0"/>
        <w:spacing w:before="200" w:line-rule="auto"/>
        <w:ind w:firstLine="540"/>
        <w:jc w:val="both"/>
      </w:pPr>
      <w:r>
        <w:rPr>
          <w:sz w:val="20"/>
        </w:rPr>
        <w:t xml:space="preserve">Тексты документов, представляемых для принятия решения о заключении соглашения об установлении сервитута в отношении земельного участка, должны быть написаны разборчиво. Документы не должны иметь подчисток, приписок, зачеркнутых слов и иных не оговоренных в них исправлений, не должны быть исполнены карандашом, а также не должны иметь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Копии документов, не заверенные надлежащим образом, представляются заявителем с предъявлением оригиналов.</w:t>
      </w:r>
    </w:p>
    <w:bookmarkStart w:id="208" w:name="P208"/>
    <w:bookmarkEnd w:id="208"/>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Заявитель вправе представить по собственной инициативе следующие документы:</w:t>
      </w:r>
    </w:p>
    <w:p>
      <w:pPr>
        <w:pStyle w:val="0"/>
        <w:spacing w:before="200" w:line-rule="auto"/>
        <w:ind w:firstLine="540"/>
        <w:jc w:val="both"/>
      </w:pPr>
      <w:r>
        <w:rPr>
          <w:sz w:val="20"/>
        </w:rPr>
        <w:t xml:space="preserve">- выписку из государственного реестра о юридическом лице, являющемся заявителем, ходатайствующим об установлении сервитута;</w:t>
      </w:r>
    </w:p>
    <w:p>
      <w:pPr>
        <w:pStyle w:val="0"/>
        <w:spacing w:before="200" w:line-rule="auto"/>
        <w:ind w:firstLine="540"/>
        <w:jc w:val="both"/>
      </w:pPr>
      <w:r>
        <w:rPr>
          <w:sz w:val="20"/>
        </w:rPr>
        <w:t xml:space="preserve">- выписку из Единого государственного реестра недвижимости о земельном участке.</w:t>
      </w:r>
    </w:p>
    <w:p>
      <w:pPr>
        <w:pStyle w:val="0"/>
        <w:spacing w:before="200" w:line-rule="auto"/>
        <w:ind w:firstLine="540"/>
        <w:jc w:val="both"/>
      </w:pPr>
      <w:r>
        <w:rPr>
          <w:sz w:val="20"/>
        </w:rPr>
        <w:t xml:space="preserve">Документы, необходимые для получения государственной услуги, представляемые в форме электронных документов, подписываются в соответствии с требованиями Федерального </w:t>
      </w:r>
      <w:hyperlink w:history="0" r:id="rId6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06.04.2011 N 63-ФЗ "Об электронной подписи" и Федерального </w:t>
      </w:r>
      <w:hyperlink w:history="0" r:id="rId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случае непредставления заявителем по собственной инициативе документов, указанных в пункте 2.6.2 Административного регламента, Министерство запрашивает данные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w:t>
      </w:r>
      <w:hyperlink w:history="0" r:id="rId7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Министерство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7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7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При предоставлении государственной услуги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73"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7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w:history="0" r:id="rId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7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7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Минимущества ВО от 19.02.2024 N 412)</w:t>
      </w:r>
    </w:p>
    <w:p>
      <w:pPr>
        <w:pStyle w:val="0"/>
        <w:jc w:val="both"/>
      </w:pPr>
      <w:r>
        <w:rPr>
          <w:sz w:val="20"/>
        </w:rPr>
        <w:t xml:space="preserve">(п. 2.6.2 в ред. </w:t>
      </w:r>
      <w:hyperlink w:history="0" r:id="rId7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ind w:firstLine="54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Основанием для отказа в приеме документов является:</w:t>
      </w:r>
    </w:p>
    <w:p>
      <w:pPr>
        <w:pStyle w:val="0"/>
        <w:spacing w:before="200" w:line-rule="auto"/>
        <w:ind w:firstLine="540"/>
        <w:jc w:val="both"/>
      </w:pPr>
      <w:r>
        <w:rPr>
          <w:sz w:val="20"/>
        </w:rPr>
        <w:t xml:space="preserve">- наличие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pPr>
        <w:pStyle w:val="0"/>
        <w:spacing w:before="200" w:line-rule="auto"/>
        <w:ind w:firstLine="540"/>
        <w:jc w:val="both"/>
      </w:pPr>
      <w:r>
        <w:rPr>
          <w:sz w:val="20"/>
        </w:rPr>
        <w:t xml:space="preserve">- подписание заявления неуполномоченным лицом;</w:t>
      </w:r>
    </w:p>
    <w:p>
      <w:pPr>
        <w:pStyle w:val="0"/>
        <w:spacing w:before="200" w:line-rule="auto"/>
        <w:ind w:firstLine="540"/>
        <w:jc w:val="both"/>
      </w:pPr>
      <w:r>
        <w:rPr>
          <w:sz w:val="20"/>
        </w:rPr>
        <w:t xml:space="preserve">- отсутствие документов, подтверждающих полномочия представителя заявителя.</w:t>
      </w:r>
    </w:p>
    <w:p>
      <w:pPr>
        <w:pStyle w:val="0"/>
        <w:ind w:firstLine="540"/>
        <w:jc w:val="both"/>
      </w:pPr>
      <w:r>
        <w:rPr>
          <w:sz w:val="20"/>
        </w:rPr>
      </w:r>
    </w:p>
    <w:bookmarkStart w:id="239" w:name="P239"/>
    <w:bookmarkEnd w:id="239"/>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государственной услуги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7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04.08.2020 N 1777)</w:t>
      </w:r>
    </w:p>
    <w:p>
      <w:pPr>
        <w:pStyle w:val="0"/>
        <w:ind w:firstLine="540"/>
        <w:jc w:val="both"/>
      </w:pPr>
      <w:r>
        <w:rPr>
          <w:sz w:val="20"/>
        </w:rPr>
      </w:r>
    </w:p>
    <w:p>
      <w:pPr>
        <w:pStyle w:val="0"/>
        <w:ind w:firstLine="540"/>
        <w:jc w:val="both"/>
      </w:pPr>
      <w:r>
        <w:rPr>
          <w:sz w:val="20"/>
        </w:rPr>
        <w:t xml:space="preserve">2.8.1. Основания для приостановления государственной услуги отсутствуют.</w:t>
      </w:r>
    </w:p>
    <w:p>
      <w:pPr>
        <w:pStyle w:val="0"/>
        <w:spacing w:before="200" w:line-rule="auto"/>
        <w:ind w:firstLine="540"/>
        <w:jc w:val="both"/>
      </w:pPr>
      <w:r>
        <w:rPr>
          <w:sz w:val="20"/>
        </w:rPr>
        <w:t xml:space="preserve">2.8.2. Решение об отказе в установлении сервитута принимается, если:</w:t>
      </w:r>
    </w:p>
    <w:p>
      <w:pPr>
        <w:pStyle w:val="0"/>
        <w:spacing w:before="200" w:line-rule="auto"/>
        <w:ind w:firstLine="540"/>
        <w:jc w:val="both"/>
      </w:pPr>
      <w:r>
        <w:rPr>
          <w:sz w:val="20"/>
        </w:rPr>
        <w:t xml:space="preserve">-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pPr>
        <w:pStyle w:val="0"/>
        <w:spacing w:before="200" w:line-rule="auto"/>
        <w:ind w:firstLine="540"/>
        <w:jc w:val="both"/>
      </w:pPr>
      <w:r>
        <w:rPr>
          <w:sz w:val="20"/>
        </w:rPr>
        <w:t xml:space="preserve">-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ind w:firstLine="54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Государственная услуга предоставляется бесплатно.</w:t>
      </w:r>
    </w:p>
    <w:p>
      <w:pPr>
        <w:pStyle w:val="0"/>
        <w:ind w:firstLine="54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 и</w:t>
      </w:r>
    </w:p>
    <w:p>
      <w:pPr>
        <w:pStyle w:val="2"/>
        <w:jc w:val="center"/>
      </w:pPr>
      <w:r>
        <w:rPr>
          <w:sz w:val="20"/>
        </w:rPr>
        <w:t xml:space="preserve">при получении результата предоставления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2.10.1. Срок ожидания заявителя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2.10.2. Срок ожидания заявителя в очереди при получении результата предоставления государственной услуги не должен превышать 15 минут.</w:t>
      </w:r>
    </w:p>
    <w:p>
      <w:pPr>
        <w:pStyle w:val="0"/>
        <w:ind w:firstLine="54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Запрос заявителя (заявление) регистрируется соответствующим структурным подразделением Министерства - отделом контроля, документационного обеспечения и организации работы с обращениями граждан в течение одного рабочего дня.</w:t>
      </w:r>
    </w:p>
    <w:p>
      <w:pPr>
        <w:pStyle w:val="0"/>
        <w:jc w:val="both"/>
      </w:pPr>
      <w:r>
        <w:rPr>
          <w:sz w:val="20"/>
        </w:rPr>
        <w:t xml:space="preserve">(в ред. </w:t>
      </w:r>
      <w:hyperlink w:history="0" r:id="rId80"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8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pPr>
        <w:pStyle w:val="0"/>
        <w:spacing w:before="200" w:line-rule="auto"/>
        <w:ind w:firstLine="540"/>
        <w:jc w:val="both"/>
      </w:pPr>
      <w:r>
        <w:rPr>
          <w:sz w:val="20"/>
        </w:rPr>
        <w:t xml:space="preserve">2.12.2.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2.12.3.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2.12.4.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2.12.5.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pPr>
        <w:pStyle w:val="0"/>
        <w:spacing w:before="200" w:line-rule="auto"/>
        <w:ind w:firstLine="540"/>
        <w:jc w:val="both"/>
      </w:pPr>
      <w:r>
        <w:rPr>
          <w:sz w:val="20"/>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их свободного входа и выхода из помещения при необходимости.</w:t>
      </w:r>
    </w:p>
    <w:p>
      <w:pPr>
        <w:pStyle w:val="0"/>
        <w:spacing w:before="200" w:line-rule="auto"/>
        <w:ind w:firstLine="540"/>
        <w:jc w:val="both"/>
      </w:pPr>
      <w:r>
        <w:rPr>
          <w:sz w:val="20"/>
        </w:rPr>
        <w:t xml:space="preserve">Автономное учреждение обеспечивает доступность помещений, необходимых для предоставления государственной услуги, в соответствии со </w:t>
      </w:r>
      <w:hyperlink w:history="0" r:id="rId8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8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2"/>
        <w:outlineLvl w:val="2"/>
        <w:jc w:val="center"/>
      </w:pPr>
      <w:r>
        <w:rPr>
          <w:sz w:val="20"/>
        </w:rPr>
        <w:t xml:space="preserve">2.13. Показатели доступности и качества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2.13.1. Показателями качества государственной услуги являются:</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8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2.13.2. Показателями доступности государственной услуги являются:</w:t>
      </w:r>
    </w:p>
    <w:p>
      <w:pPr>
        <w:pStyle w:val="0"/>
        <w:spacing w:before="200" w:line-rule="auto"/>
        <w:ind w:firstLine="540"/>
        <w:jc w:val="both"/>
      </w:pPr>
      <w:r>
        <w:rPr>
          <w:sz w:val="20"/>
        </w:rPr>
        <w:t xml:space="preserve">- оборудование территорий, прилегающих к месторасположению Автономного учреждения, местами для парковки автотранспортных средств, в том числе для лиц с ограниченными возможностями (инвалидов);</w:t>
      </w:r>
    </w:p>
    <w:p>
      <w:pPr>
        <w:pStyle w:val="0"/>
        <w:jc w:val="both"/>
      </w:pPr>
      <w:r>
        <w:rPr>
          <w:sz w:val="20"/>
        </w:rPr>
        <w:t xml:space="preserve">(в ред. </w:t>
      </w:r>
      <w:hyperlink w:history="0" r:id="rId8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оборудование помещений Автономного учреждения для предоставления государственной услуги местами хранения верхней одежды заявителей, местами общего пользования;</w:t>
      </w:r>
    </w:p>
    <w:p>
      <w:pPr>
        <w:pStyle w:val="0"/>
        <w:jc w:val="both"/>
      </w:pPr>
      <w:r>
        <w:rPr>
          <w:sz w:val="20"/>
        </w:rPr>
        <w:t xml:space="preserve">(в ред. </w:t>
      </w:r>
      <w:hyperlink w:history="0" r:id="rId8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оборудование мест ожидания и мест приема заявителей в Автономном учреждении стульями, столами (стойками) для возможности оформления документов, обеспечение канцелярскими принадлежностями;</w:t>
      </w:r>
    </w:p>
    <w:p>
      <w:pPr>
        <w:pStyle w:val="0"/>
        <w:jc w:val="both"/>
      </w:pPr>
      <w:r>
        <w:rPr>
          <w:sz w:val="20"/>
        </w:rPr>
        <w:t xml:space="preserve">(в ред. </w:t>
      </w:r>
      <w:hyperlink w:history="0" r:id="rId8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соблюдение графика работы Автономного учреждения;</w:t>
      </w:r>
    </w:p>
    <w:p>
      <w:pPr>
        <w:pStyle w:val="0"/>
        <w:jc w:val="both"/>
      </w:pPr>
      <w:r>
        <w:rPr>
          <w:sz w:val="20"/>
        </w:rPr>
        <w:t xml:space="preserve">(в ред. </w:t>
      </w:r>
      <w:hyperlink w:history="0" r:id="rId8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Едином портале государственных и муниципальных услуг (функций) и портале Воронежской области;</w:t>
      </w:r>
    </w:p>
    <w:p>
      <w:pPr>
        <w:pStyle w:val="0"/>
        <w:jc w:val="both"/>
      </w:pPr>
      <w:r>
        <w:rPr>
          <w:sz w:val="20"/>
        </w:rPr>
        <w:t xml:space="preserve">(в ред. </w:t>
      </w:r>
      <w:hyperlink w:history="0" r:id="rId8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возможность получения необходимых сведений по телефону, а также направления обращений посредством электронной почты.</w:t>
      </w:r>
    </w:p>
    <w:p>
      <w:pPr>
        <w:pStyle w:val="0"/>
        <w:ind w:firstLine="54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услуг и особенности</w:t>
      </w:r>
    </w:p>
    <w:p>
      <w:pPr>
        <w:pStyle w:val="2"/>
        <w:jc w:val="center"/>
      </w:pPr>
      <w:r>
        <w:rPr>
          <w:sz w:val="20"/>
        </w:rPr>
        <w:t xml:space="preserve">предоставления государственной услуги в электронной форме</w:t>
      </w:r>
    </w:p>
    <w:p>
      <w:pPr>
        <w:pStyle w:val="0"/>
        <w:ind w:firstLine="540"/>
        <w:jc w:val="both"/>
      </w:pPr>
      <w:r>
        <w:rPr>
          <w:sz w:val="20"/>
        </w:rPr>
      </w:r>
    </w:p>
    <w:p>
      <w:pPr>
        <w:pStyle w:val="0"/>
        <w:ind w:firstLine="540"/>
        <w:jc w:val="both"/>
      </w:pPr>
      <w:r>
        <w:rPr>
          <w:sz w:val="20"/>
        </w:rPr>
        <w:t xml:space="preserve">2.14.1. Предоставление государственной услуги посредством Автономного учреждения осуществляется в соответствии с соглашением о взаимодействии Автономного учреждения и министерства имущественных и земельных отношений Воронежской области.</w:t>
      </w:r>
    </w:p>
    <w:p>
      <w:pPr>
        <w:pStyle w:val="0"/>
        <w:jc w:val="both"/>
      </w:pPr>
      <w:r>
        <w:rPr>
          <w:sz w:val="20"/>
        </w:rPr>
        <w:t xml:space="preserve">(в ред. </w:t>
      </w:r>
      <w:hyperlink w:history="0" r:id="rId9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Прием заявителей специалистами Автономного учреждения осуществляется в соответствии с графиком (режимом) работы.</w:t>
      </w:r>
    </w:p>
    <w:p>
      <w:pPr>
        <w:pStyle w:val="0"/>
        <w:spacing w:before="200" w:line-rule="auto"/>
        <w:ind w:firstLine="540"/>
        <w:jc w:val="both"/>
      </w:pPr>
      <w:r>
        <w:rPr>
          <w:sz w:val="20"/>
        </w:rPr>
        <w:t xml:space="preserve">При предоставлении государственной услуги Автономное учреждение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9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информирование организаций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Автономном учреждении обеспечивается соблюдение </w:t>
      </w:r>
      <w:hyperlink w:history="0" r:id="rId92"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стандарта</w:t>
        </w:r>
      </w:hyperlink>
      <w:r>
        <w:rPr>
          <w:sz w:val="20"/>
        </w:rPr>
        <w:t xml:space="preserve"> обслуживания заявителей в соответствии с постановлением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93"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04.08.2020 N 1777; в ред. </w:t>
      </w:r>
      <w:hyperlink w:history="0" r:id="rId9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2.14.2. 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w:t>
      </w:r>
      <w:hyperlink w:history="0" r:id="rId95"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2.14.3. Вид электронной подписи, используемой заявителем при обращении за государственной услугой в электронной форме, определяется исходя из требований </w:t>
      </w:r>
      <w:hyperlink w:history="0" r:id="rId9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2.14.3 введен </w:t>
      </w:r>
      <w:hyperlink w:history="0" r:id="rId97"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04.08.2020 N 1777)</w:t>
      </w:r>
    </w:p>
    <w:p>
      <w:pPr>
        <w:pStyle w:val="0"/>
        <w:ind w:firstLine="54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ind w:firstLine="540"/>
        <w:jc w:val="both"/>
      </w:pPr>
      <w:r>
        <w:rPr>
          <w:sz w:val="20"/>
        </w:rPr>
      </w:r>
    </w:p>
    <w:p>
      <w:pPr>
        <w:pStyle w:val="2"/>
        <w:outlineLvl w:val="2"/>
        <w:jc w:val="center"/>
      </w:pPr>
      <w:r>
        <w:rPr>
          <w:sz w:val="20"/>
        </w:rPr>
        <w:t xml:space="preserve">3.1. Состав и последовательность административных процедур</w:t>
      </w:r>
    </w:p>
    <w:p>
      <w:pPr>
        <w:pStyle w:val="0"/>
        <w:ind w:firstLine="54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заявления и документов о предоставлении государственной услуги;</w:t>
      </w:r>
    </w:p>
    <w:p>
      <w:pPr>
        <w:pStyle w:val="0"/>
        <w:spacing w:before="200" w:line-rule="auto"/>
        <w:ind w:firstLine="540"/>
        <w:jc w:val="both"/>
      </w:pPr>
      <w:r>
        <w:rPr>
          <w:sz w:val="20"/>
        </w:rPr>
        <w:t xml:space="preserve">экспертиза документов, формирование необходимых запросов;</w:t>
      </w:r>
    </w:p>
    <w:p>
      <w:pPr>
        <w:pStyle w:val="0"/>
        <w:spacing w:before="200" w:line-rule="auto"/>
        <w:ind w:firstLine="540"/>
        <w:jc w:val="both"/>
      </w:pPr>
      <w:r>
        <w:rPr>
          <w:sz w:val="20"/>
        </w:rPr>
        <w:t xml:space="preserve">принятие решения о заключении соглашения об установлении сервитута в отношении земельного участка или об отказе в предоставлении государственной услуги, выдача результатов предоставления государственной услуги.</w:t>
      </w:r>
    </w:p>
    <w:p>
      <w:pPr>
        <w:pStyle w:val="0"/>
        <w:spacing w:before="200" w:line-rule="auto"/>
        <w:ind w:firstLine="540"/>
        <w:jc w:val="both"/>
      </w:pPr>
      <w:r>
        <w:rPr>
          <w:sz w:val="20"/>
        </w:rPr>
        <w:t xml:space="preserve">3.1.2. Утратил силу. - </w:t>
      </w:r>
      <w:hyperlink w:history="0" r:id="rId9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04.08.2020 N 1777.</w:t>
      </w:r>
    </w:p>
    <w:p>
      <w:pPr>
        <w:pStyle w:val="0"/>
        <w:ind w:firstLine="540"/>
        <w:jc w:val="both"/>
      </w:pPr>
      <w:r>
        <w:rPr>
          <w:sz w:val="20"/>
        </w:rPr>
      </w:r>
    </w:p>
    <w:p>
      <w:pPr>
        <w:pStyle w:val="2"/>
        <w:outlineLvl w:val="2"/>
        <w:jc w:val="center"/>
      </w:pPr>
      <w:r>
        <w:rPr>
          <w:sz w:val="20"/>
        </w:rPr>
        <w:t xml:space="preserve">3.2. Прием заявления и документов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3.2.1. Юридическим фактом для начала административного действия является обращение заявителя в Автономное учреждение с заявлением и комплектом документов, необходимых для предоставления государственной услуги, либо поступление в адрес Министерства заявления и комплекта документов, необходимых для предоставления государственной услуги, в виде почтового отправления или в формате электронных документов.</w:t>
      </w:r>
    </w:p>
    <w:p>
      <w:pPr>
        <w:pStyle w:val="0"/>
        <w:jc w:val="both"/>
      </w:pPr>
      <w:r>
        <w:rPr>
          <w:sz w:val="20"/>
        </w:rPr>
        <w:t xml:space="preserve">(в ред. </w:t>
      </w:r>
      <w:hyperlink w:history="0" r:id="rId9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Заявление в форме электронного документа представляется:</w:t>
      </w:r>
    </w:p>
    <w:p>
      <w:pPr>
        <w:pStyle w:val="0"/>
        <w:spacing w:before="200" w:line-rule="auto"/>
        <w:ind w:firstLine="540"/>
        <w:jc w:val="both"/>
      </w:pPr>
      <w:r>
        <w:rPr>
          <w:sz w:val="20"/>
        </w:rPr>
        <w:t xml:space="preserve">- путем заполнения формы запроса, размещенной на официальном сайте Министерства в сети Интернет, в том числе посредством отправки через личный кабинет на портале Воронежской области или Едином портале государственных и муниципальных услуг (функций);</w:t>
      </w:r>
    </w:p>
    <w:p>
      <w:pPr>
        <w:pStyle w:val="0"/>
        <w:jc w:val="both"/>
      </w:pPr>
      <w:r>
        <w:rPr>
          <w:sz w:val="20"/>
        </w:rPr>
        <w:t xml:space="preserve">(в ред. </w:t>
      </w:r>
      <w:hyperlink w:history="0" r:id="rId100"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0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путем направления электронного документа в Министерство на официальную электронную почту.</w:t>
      </w:r>
    </w:p>
    <w:p>
      <w:pPr>
        <w:pStyle w:val="0"/>
        <w:jc w:val="both"/>
      </w:pPr>
      <w:r>
        <w:rPr>
          <w:sz w:val="20"/>
        </w:rPr>
        <w:t xml:space="preserve">(в ред. </w:t>
      </w:r>
      <w:hyperlink w:history="0" r:id="rId10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Заявление, представленное с нарушением </w:t>
      </w:r>
      <w:hyperlink w:history="0" r:id="rId10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Порядка</w:t>
        </w:r>
      </w:hyperlink>
      <w:r>
        <w:rPr>
          <w:sz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Минэкономразвития России от 14.01.2015 N 7, не рассматривается Министерством.</w:t>
      </w:r>
    </w:p>
    <w:p>
      <w:pPr>
        <w:pStyle w:val="0"/>
        <w:jc w:val="both"/>
      </w:pPr>
      <w:r>
        <w:rPr>
          <w:sz w:val="20"/>
        </w:rPr>
        <w:t xml:space="preserve">(в ред. </w:t>
      </w:r>
      <w:hyperlink w:history="0" r:id="rId10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10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3.2.2. Специалист, уполномоченный на прием заявлений:</w:t>
      </w:r>
    </w:p>
    <w:p>
      <w:pPr>
        <w:pStyle w:val="0"/>
        <w:spacing w:before="200" w:line-rule="auto"/>
        <w:ind w:firstLine="540"/>
        <w:jc w:val="both"/>
      </w:pPr>
      <w:r>
        <w:rPr>
          <w:sz w:val="20"/>
        </w:rPr>
        <w:t xml:space="preserve">- устанавливает предмет обращения, устанавливает личность заявителя, проверяет документ, удостоверяющий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pPr>
        <w:pStyle w:val="0"/>
        <w:spacing w:before="200" w:line-rule="auto"/>
        <w:ind w:firstLine="540"/>
        <w:jc w:val="both"/>
      </w:pPr>
      <w:r>
        <w:rPr>
          <w:sz w:val="20"/>
        </w:rPr>
        <w:t xml:space="preserve">-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pPr>
        <w:pStyle w:val="0"/>
        <w:spacing w:before="200" w:line-rule="auto"/>
        <w:ind w:firstLine="540"/>
        <w:jc w:val="both"/>
      </w:pPr>
      <w:r>
        <w:rPr>
          <w:sz w:val="20"/>
        </w:rPr>
        <w:t xml:space="preserve">- проверяет соответствие представленных документов установленным требованиям.</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документы надлежащим образом удостоверены, скреплены печатями, имеют надлежащие подписи сторон или уполномоченных должностных лиц;</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3.2.3.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pPr>
        <w:pStyle w:val="0"/>
        <w:spacing w:before="200" w:line-rule="auto"/>
        <w:ind w:firstLine="540"/>
        <w:jc w:val="both"/>
      </w:pPr>
      <w:r>
        <w:rPr>
          <w:sz w:val="20"/>
        </w:rPr>
        <w:t xml:space="preserve">3.2.4. Если представленные копии документов не заверены в установленном законом порядке,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pPr>
        <w:pStyle w:val="0"/>
        <w:spacing w:before="200" w:line-rule="auto"/>
        <w:ind w:firstLine="540"/>
        <w:jc w:val="both"/>
      </w:pPr>
      <w:r>
        <w:rPr>
          <w:sz w:val="20"/>
        </w:rPr>
        <w:t xml:space="preserve">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3.2.5.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3.2.6. При отсутствии препятствий для предоставления государственной услуги специалист Автономного учреждения сообщает заявителю о предварительной дате предоставления государственной услуги.</w:t>
      </w:r>
    </w:p>
    <w:p>
      <w:pPr>
        <w:pStyle w:val="0"/>
        <w:jc w:val="both"/>
      </w:pPr>
      <w:r>
        <w:rPr>
          <w:sz w:val="20"/>
        </w:rPr>
        <w:t xml:space="preserve">(в ред. </w:t>
      </w:r>
      <w:hyperlink w:history="0" r:id="rId10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3.2.7. Специалист, принявший заявление и документы для предоставления государственной услуги в Автономном учреждении, передает данные документы в день подачи их заявителем в Министерство.</w:t>
      </w:r>
    </w:p>
    <w:p>
      <w:pPr>
        <w:pStyle w:val="0"/>
        <w:jc w:val="both"/>
      </w:pPr>
      <w:r>
        <w:rPr>
          <w:sz w:val="20"/>
        </w:rPr>
        <w:t xml:space="preserve">(в ред. </w:t>
      </w:r>
      <w:hyperlink w:history="0" r:id="rId10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3.2.8. Специалист Автономного учреждения в день подачи заявителем заявления формирует пакет документов:</w:t>
      </w:r>
    </w:p>
    <w:p>
      <w:pPr>
        <w:pStyle w:val="0"/>
        <w:spacing w:before="200" w:line-rule="auto"/>
        <w:ind w:firstLine="540"/>
        <w:jc w:val="both"/>
      </w:pPr>
      <w:r>
        <w:rPr>
          <w:sz w:val="20"/>
        </w:rPr>
        <w:t xml:space="preserve">- составляет опись представленных документов и сопроводительное письмо для направления в Министерство;</w:t>
      </w:r>
    </w:p>
    <w:p>
      <w:pPr>
        <w:pStyle w:val="0"/>
        <w:jc w:val="both"/>
      </w:pPr>
      <w:r>
        <w:rPr>
          <w:sz w:val="20"/>
        </w:rPr>
        <w:t xml:space="preserve">(в ред. </w:t>
      </w:r>
      <w:hyperlink w:history="0" r:id="rId10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абзац утратил силу. - </w:t>
      </w:r>
      <w:hyperlink w:history="0" r:id="rId10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регистрирует в реестре документов Автономного учреждения и вносит информацию в автоматизированную систему "Управление государственной собственностью".</w:t>
      </w:r>
    </w:p>
    <w:p>
      <w:pPr>
        <w:pStyle w:val="0"/>
        <w:spacing w:before="200" w:line-rule="auto"/>
        <w:ind w:firstLine="540"/>
        <w:jc w:val="both"/>
      </w:pPr>
      <w:r>
        <w:rPr>
          <w:sz w:val="20"/>
        </w:rPr>
        <w:t xml:space="preserve">3.2.9. Автономное учреждение передает сформированный пакет документов для принятия решения в Министерство в течение 1 дня.</w:t>
      </w:r>
    </w:p>
    <w:p>
      <w:pPr>
        <w:pStyle w:val="0"/>
        <w:jc w:val="both"/>
      </w:pPr>
      <w:r>
        <w:rPr>
          <w:sz w:val="20"/>
        </w:rPr>
        <w:t xml:space="preserve">(в ред. </w:t>
      </w:r>
      <w:hyperlink w:history="0" r:id="rId11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3.2.10. Прием документов осуществляется отделом контроля, документационного обеспечения и организации работы с обращениями граждан Министерства. При приеме документов ставится соответствующая отметка на заявлении заявителя и сопроводительном письме Автономного учреждения, а также делается запись в журналах регистрации и внесение в систему электронного документооборота.</w:t>
      </w:r>
    </w:p>
    <w:p>
      <w:pPr>
        <w:pStyle w:val="0"/>
        <w:jc w:val="both"/>
      </w:pPr>
      <w:r>
        <w:rPr>
          <w:sz w:val="20"/>
        </w:rPr>
        <w:t xml:space="preserve">(в ред. </w:t>
      </w:r>
      <w:hyperlink w:history="0" r:id="rId111"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1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Датой приема документов, необходимых для предоставления государственной услуги, является дата поступления заявления с прилагаемыми документами в Автономное учреждение.</w:t>
      </w:r>
    </w:p>
    <w:p>
      <w:pPr>
        <w:pStyle w:val="0"/>
        <w:spacing w:before="200" w:line-rule="auto"/>
        <w:ind w:firstLine="540"/>
        <w:jc w:val="both"/>
      </w:pPr>
      <w:r>
        <w:rPr>
          <w:sz w:val="20"/>
        </w:rPr>
        <w:t xml:space="preserve">3.2.11. Специалист Министерства,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0"/>
        <w:jc w:val="both"/>
      </w:pPr>
      <w:r>
        <w:rPr>
          <w:sz w:val="20"/>
        </w:rPr>
        <w:t xml:space="preserve">(в ред. </w:t>
      </w:r>
      <w:hyperlink w:history="0" r:id="rId11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проверяет документы согласно представленной описи;</w:t>
      </w:r>
    </w:p>
    <w:p>
      <w:pPr>
        <w:pStyle w:val="0"/>
        <w:spacing w:before="200" w:line-rule="auto"/>
        <w:ind w:firstLine="540"/>
        <w:jc w:val="both"/>
      </w:pPr>
      <w:r>
        <w:rPr>
          <w:sz w:val="20"/>
        </w:rPr>
        <w:t xml:space="preserve">- регистрирует в установленном порядке заявление;</w:t>
      </w:r>
    </w:p>
    <w:p>
      <w:pPr>
        <w:pStyle w:val="0"/>
        <w:spacing w:before="200" w:line-rule="auto"/>
        <w:ind w:firstLine="540"/>
        <w:jc w:val="both"/>
      </w:pPr>
      <w:r>
        <w:rPr>
          <w:sz w:val="20"/>
        </w:rPr>
        <w:t xml:space="preserve">- в день регистрации заявления передает заявление и представленные документы для ознакомления и резолюции Министру или уполномоченному заместителю Министра;</w:t>
      </w:r>
    </w:p>
    <w:p>
      <w:pPr>
        <w:pStyle w:val="0"/>
        <w:jc w:val="both"/>
      </w:pPr>
      <w:r>
        <w:rPr>
          <w:sz w:val="20"/>
        </w:rPr>
        <w:t xml:space="preserve">(в ред. </w:t>
      </w:r>
      <w:hyperlink w:history="0" r:id="rId11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в день рассмотрения Министр или уполномоченный заместитель Министра передает рассмотренные документы с резолюцией начальнику отдела договорной работы и администрирования платежей для организации дальнейшего исполнения и предоставления государственной услуги;</w:t>
      </w:r>
    </w:p>
    <w:p>
      <w:pPr>
        <w:pStyle w:val="0"/>
        <w:jc w:val="both"/>
      </w:pPr>
      <w:r>
        <w:rPr>
          <w:sz w:val="20"/>
        </w:rPr>
        <w:t xml:space="preserve">(в ред. </w:t>
      </w:r>
      <w:hyperlink w:history="0" r:id="rId11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следит за соблюдением исполнителем сроков исполнения предоставления услуги.</w:t>
      </w:r>
    </w:p>
    <w:p>
      <w:pPr>
        <w:pStyle w:val="0"/>
        <w:spacing w:before="200" w:line-rule="auto"/>
        <w:ind w:firstLine="540"/>
        <w:jc w:val="both"/>
      </w:pPr>
      <w:r>
        <w:rPr>
          <w:sz w:val="20"/>
        </w:rPr>
        <w:t xml:space="preserve">3.2.12. Внесение записи о приеме заявления в реестр учета входящих документов осуществляется в соответствии с Правилами ведения учета документов.</w:t>
      </w:r>
    </w:p>
    <w:p>
      <w:pPr>
        <w:pStyle w:val="0"/>
        <w:spacing w:before="200" w:line-rule="auto"/>
        <w:ind w:firstLine="540"/>
        <w:jc w:val="both"/>
      </w:pPr>
      <w:r>
        <w:rPr>
          <w:sz w:val="20"/>
        </w:rPr>
        <w:t xml:space="preserve">3.2.13. В случае, если заявление и документы, необходимые для принятия решения о заключении соглашения об установлении сервитута в отношении земельного участка получены по почте, специалист после их регистрации в течение текущего рабочего дня передает для ознакомления и наложения резолюции Министру или уполномоченному заместителю Министра.</w:t>
      </w:r>
    </w:p>
    <w:p>
      <w:pPr>
        <w:pStyle w:val="0"/>
        <w:jc w:val="both"/>
      </w:pPr>
      <w:r>
        <w:rPr>
          <w:sz w:val="20"/>
        </w:rPr>
        <w:t xml:space="preserve">(в ред. </w:t>
      </w:r>
      <w:hyperlink w:history="0" r:id="rId11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3.2.14. Министр или уполномоченный заместитель Министра рассматривают принятые заявление и документы о заключении соглашения об установлении сервитута в отношении земельного участка и в течение рабочего дня передают их с соответствующей резолюцией для дальнейшей работы в отдел, ответственный за предоставление государственной услуги.</w:t>
      </w:r>
    </w:p>
    <w:p>
      <w:pPr>
        <w:pStyle w:val="0"/>
        <w:jc w:val="both"/>
      </w:pPr>
      <w:r>
        <w:rPr>
          <w:sz w:val="20"/>
        </w:rPr>
        <w:t xml:space="preserve">(в ред. </w:t>
      </w:r>
      <w:hyperlink w:history="0" r:id="rId11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3.2.15. Начальник отдела, ответственного за предоставление услуги (либо лицо, его замещающее), в течение одного рабочего дня рассматривает заявление, определяет специалиста отдела, ответственного за предоставление государственной услуги (далее - специалист Отдела), и направляет ему для рассмотрения заявление с поступившим пакетом документов с соответствующей резолюцией.</w:t>
      </w:r>
    </w:p>
    <w:p>
      <w:pPr>
        <w:pStyle w:val="0"/>
        <w:spacing w:before="200" w:line-rule="auto"/>
        <w:ind w:firstLine="540"/>
        <w:jc w:val="both"/>
      </w:pPr>
      <w:r>
        <w:rPr>
          <w:sz w:val="20"/>
        </w:rPr>
        <w:t xml:space="preserve">3.2.16. Специалист Отдела проверяет наличие всех необходимых документов, исходя из соответствующего перечня (перечней) документов, представляемых для заключения соглашения об установлении сервитута в отношении земельного участка.</w:t>
      </w:r>
    </w:p>
    <w:p>
      <w:pPr>
        <w:pStyle w:val="0"/>
        <w:spacing w:before="200" w:line-rule="auto"/>
        <w:ind w:firstLine="540"/>
        <w:jc w:val="both"/>
      </w:pPr>
      <w:r>
        <w:rPr>
          <w:sz w:val="20"/>
        </w:rPr>
        <w:t xml:space="preserve">Максимальный срок выполнения действий составляет 30 минут.</w:t>
      </w:r>
    </w:p>
    <w:p>
      <w:pPr>
        <w:pStyle w:val="0"/>
        <w:spacing w:before="200" w:line-rule="auto"/>
        <w:ind w:firstLine="540"/>
        <w:jc w:val="both"/>
      </w:pPr>
      <w:r>
        <w:rPr>
          <w:sz w:val="20"/>
        </w:rPr>
        <w:t xml:space="preserve">3.2.17. Специалист Отдела удостоверяется в том, что:</w:t>
      </w:r>
    </w:p>
    <w:p>
      <w:pPr>
        <w:pStyle w:val="0"/>
        <w:spacing w:before="200" w:line-rule="auto"/>
        <w:ind w:firstLine="540"/>
        <w:jc w:val="both"/>
      </w:pPr>
      <w:r>
        <w:rPr>
          <w:sz w:val="20"/>
        </w:rPr>
        <w:t xml:space="preserve">- документы в установленных законодательством случаях заверены надлежащим образом, скреплены печатями, имеют надлежащие подписи сторон или определенных законодательством должностных лиц;</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pPr>
        <w:pStyle w:val="0"/>
        <w:ind w:firstLine="540"/>
        <w:jc w:val="both"/>
      </w:pPr>
      <w:r>
        <w:rPr>
          <w:sz w:val="20"/>
        </w:rPr>
      </w:r>
    </w:p>
    <w:p>
      <w:pPr>
        <w:pStyle w:val="2"/>
        <w:outlineLvl w:val="2"/>
        <w:jc w:val="center"/>
      </w:pPr>
      <w:r>
        <w:rPr>
          <w:sz w:val="20"/>
        </w:rPr>
        <w:t xml:space="preserve">3.3. Экспертиза документов, формирование необходимых</w:t>
      </w:r>
    </w:p>
    <w:p>
      <w:pPr>
        <w:pStyle w:val="2"/>
        <w:jc w:val="center"/>
      </w:pPr>
      <w:r>
        <w:rPr>
          <w:sz w:val="20"/>
        </w:rPr>
        <w:t xml:space="preserve">запросов</w:t>
      </w:r>
    </w:p>
    <w:p>
      <w:pPr>
        <w:pStyle w:val="0"/>
        <w:ind w:firstLine="540"/>
        <w:jc w:val="both"/>
      </w:pPr>
      <w:r>
        <w:rPr>
          <w:sz w:val="20"/>
        </w:rPr>
      </w:r>
    </w:p>
    <w:p>
      <w:pPr>
        <w:pStyle w:val="0"/>
        <w:ind w:firstLine="540"/>
        <w:jc w:val="both"/>
      </w:pPr>
      <w:r>
        <w:rPr>
          <w:sz w:val="20"/>
        </w:rPr>
        <w:t xml:space="preserve">3.3.1. Основанием для начала исполнения административной процедуры является получение специалистом Отдела заявления с прилагаемым пакетом документов.</w:t>
      </w:r>
    </w:p>
    <w:p>
      <w:pPr>
        <w:pStyle w:val="0"/>
        <w:spacing w:before="200" w:line-rule="auto"/>
        <w:ind w:firstLine="540"/>
        <w:jc w:val="both"/>
      </w:pPr>
      <w:r>
        <w:rPr>
          <w:sz w:val="20"/>
        </w:rPr>
        <w:t xml:space="preserve">Экспертиза и проверка правильности и достоверности представленных документов должна быть начата специалистом Отдела не позднее 2 рабочих дней с момента получения заявления.</w:t>
      </w:r>
    </w:p>
    <w:p>
      <w:pPr>
        <w:pStyle w:val="0"/>
        <w:spacing w:before="200" w:line-rule="auto"/>
        <w:ind w:firstLine="540"/>
        <w:jc w:val="both"/>
      </w:pPr>
      <w:r>
        <w:rPr>
          <w:sz w:val="20"/>
        </w:rPr>
        <w:t xml:space="preserve">3.3.2. Специалист Отдела:</w:t>
      </w:r>
    </w:p>
    <w:p>
      <w:pPr>
        <w:pStyle w:val="0"/>
        <w:spacing w:before="200" w:line-rule="auto"/>
        <w:ind w:firstLine="540"/>
        <w:jc w:val="both"/>
      </w:pPr>
      <w:r>
        <w:rPr>
          <w:sz w:val="20"/>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pPr>
        <w:pStyle w:val="0"/>
        <w:spacing w:before="200" w:line-rule="auto"/>
        <w:ind w:firstLine="540"/>
        <w:jc w:val="both"/>
      </w:pPr>
      <w:r>
        <w:rPr>
          <w:sz w:val="20"/>
        </w:rPr>
        <w:t xml:space="preserve">- осуществляет иные действия в отношении представленных документов, направление их на экспертизу и выявление возможных оснований для отказа в предоставлении государственной услуги.</w:t>
      </w:r>
    </w:p>
    <w:p>
      <w:pPr>
        <w:pStyle w:val="0"/>
        <w:spacing w:before="200" w:line-rule="auto"/>
        <w:ind w:firstLine="540"/>
        <w:jc w:val="both"/>
      </w:pPr>
      <w:r>
        <w:rPr>
          <w:sz w:val="20"/>
        </w:rPr>
        <w:t xml:space="preserve">Максимальный срок выполнения действий составляет 3 часа в отношении одного комплекта документов.</w:t>
      </w:r>
    </w:p>
    <w:p>
      <w:pPr>
        <w:pStyle w:val="0"/>
        <w:spacing w:before="200" w:line-rule="auto"/>
        <w:ind w:firstLine="540"/>
        <w:jc w:val="both"/>
      </w:pPr>
      <w:r>
        <w:rPr>
          <w:sz w:val="20"/>
        </w:rPr>
        <w:t xml:space="preserve">3.3.3. По результатам экспертизы специалист Отдела в случае необходимости осуществляет запрос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pPr>
        <w:pStyle w:val="0"/>
        <w:spacing w:before="200" w:line-rule="auto"/>
        <w:ind w:firstLine="540"/>
        <w:jc w:val="both"/>
      </w:pPr>
      <w:r>
        <w:rPr>
          <w:sz w:val="20"/>
        </w:rPr>
        <w:t xml:space="preserve">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составляет 2 рабочих дня.</w:t>
      </w:r>
    </w:p>
    <w:p>
      <w:pPr>
        <w:pStyle w:val="0"/>
        <w:spacing w:before="200" w:line-rule="auto"/>
        <w:ind w:firstLine="540"/>
        <w:jc w:val="both"/>
      </w:pPr>
      <w:r>
        <w:rPr>
          <w:sz w:val="20"/>
        </w:rPr>
        <w:t xml:space="preserve">3.3.4. После получения всех необходимых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по результатам экспертизы документов специалистом Отдела может быть принято одно из следующих решений:</w:t>
      </w:r>
    </w:p>
    <w:p>
      <w:pPr>
        <w:pStyle w:val="0"/>
        <w:spacing w:before="200" w:line-rule="auto"/>
        <w:ind w:firstLine="540"/>
        <w:jc w:val="both"/>
      </w:pPr>
      <w:r>
        <w:rPr>
          <w:sz w:val="20"/>
        </w:rPr>
        <w:t xml:space="preserve">- о подготовке проекта решения об отказе в установлении сервитута и направление решения заявителю с указанием оснований такого отказа;</w:t>
      </w:r>
    </w:p>
    <w:p>
      <w:pPr>
        <w:pStyle w:val="0"/>
        <w:spacing w:before="200" w:line-rule="auto"/>
        <w:ind w:firstLine="540"/>
        <w:jc w:val="both"/>
      </w:pPr>
      <w:r>
        <w:rPr>
          <w:sz w:val="20"/>
        </w:rPr>
        <w:t xml:space="preserve">- о подготовке проекта уведомления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 о подготовке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w:history="0" r:id="rId11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39.25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о подготовке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ind w:firstLine="540"/>
        <w:jc w:val="both"/>
      </w:pPr>
      <w:r>
        <w:rPr>
          <w:sz w:val="20"/>
        </w:rPr>
      </w:r>
    </w:p>
    <w:p>
      <w:pPr>
        <w:pStyle w:val="2"/>
        <w:outlineLvl w:val="2"/>
        <w:jc w:val="center"/>
      </w:pPr>
      <w:r>
        <w:rPr>
          <w:sz w:val="20"/>
        </w:rPr>
        <w:t xml:space="preserve">3.4. Принятие решения о заключении соглашения об</w:t>
      </w:r>
    </w:p>
    <w:p>
      <w:pPr>
        <w:pStyle w:val="2"/>
        <w:jc w:val="center"/>
      </w:pPr>
      <w:r>
        <w:rPr>
          <w:sz w:val="20"/>
        </w:rPr>
        <w:t xml:space="preserve">установлении сервитута в отношении земельного участка или об</w:t>
      </w:r>
    </w:p>
    <w:p>
      <w:pPr>
        <w:pStyle w:val="2"/>
        <w:jc w:val="center"/>
      </w:pPr>
      <w:r>
        <w:rPr>
          <w:sz w:val="20"/>
        </w:rPr>
        <w:t xml:space="preserve">отказе в предоставлении государственной услуги</w:t>
      </w:r>
    </w:p>
    <w:p>
      <w:pPr>
        <w:pStyle w:val="0"/>
        <w:ind w:firstLine="540"/>
        <w:jc w:val="both"/>
      </w:pPr>
      <w:r>
        <w:rPr>
          <w:sz w:val="20"/>
        </w:rPr>
      </w:r>
    </w:p>
    <w:p>
      <w:pPr>
        <w:pStyle w:val="0"/>
        <w:ind w:firstLine="540"/>
        <w:jc w:val="both"/>
      </w:pPr>
      <w:r>
        <w:rPr>
          <w:sz w:val="20"/>
        </w:rPr>
        <w:t xml:space="preserve">3.4.1. Решение об отказе в установлении сервитута в отношении земельного участка принимается при наличии хотя бы одного из оснований, указанных в </w:t>
      </w:r>
      <w:hyperlink w:history="0" w:anchor="P239" w:tooltip="2.8. Исчерпывающий перечень оснований для приостановления">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 Отдела в срок, не превышающий 14 календарных дней с момента регистрации заявления, готовит проект решения об отказе в установлении сервитута с указанием оснований такого отказа.</w:t>
      </w:r>
    </w:p>
    <w:p>
      <w:pPr>
        <w:pStyle w:val="0"/>
        <w:spacing w:before="200" w:line-rule="auto"/>
        <w:ind w:firstLine="540"/>
        <w:jc w:val="both"/>
      </w:pPr>
      <w:r>
        <w:rPr>
          <w:sz w:val="20"/>
        </w:rPr>
        <w:t xml:space="preserve">Максимальный срок выполнения действия составляет 40 минут.</w:t>
      </w:r>
    </w:p>
    <w:p>
      <w:pPr>
        <w:pStyle w:val="0"/>
        <w:spacing w:before="200" w:line-rule="auto"/>
        <w:ind w:firstLine="540"/>
        <w:jc w:val="both"/>
      </w:pPr>
      <w:r>
        <w:rPr>
          <w:sz w:val="20"/>
        </w:rPr>
        <w:t xml:space="preserve">Подготовленный проект решения об отказе в установлении сервитута направляется для визирования соответствующим должностным лицам Министерства, уполномоченным согласовывать соответствующий документ.</w:t>
      </w:r>
    </w:p>
    <w:p>
      <w:pPr>
        <w:pStyle w:val="0"/>
        <w:jc w:val="both"/>
      </w:pPr>
      <w:r>
        <w:rPr>
          <w:sz w:val="20"/>
        </w:rPr>
        <w:t xml:space="preserve">(в ред. </w:t>
      </w:r>
      <w:hyperlink w:history="0" r:id="rId11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Срок визирования проекта решения об отказе в установлении сервитута не должен превышать 2 рабочих дня для каждого должностного лица Министерства.</w:t>
      </w:r>
    </w:p>
    <w:p>
      <w:pPr>
        <w:pStyle w:val="0"/>
        <w:jc w:val="both"/>
      </w:pPr>
      <w:r>
        <w:rPr>
          <w:sz w:val="20"/>
        </w:rPr>
        <w:t xml:space="preserve">(в ред. </w:t>
      </w:r>
      <w:hyperlink w:history="0" r:id="rId12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Согласованный уполномоченными должностными лицами Министерства проект решения об отказе в установлении сервитута представляется на утверждение и подписание Министру либо уполномоченному им должностному лицу Министерства.</w:t>
      </w:r>
    </w:p>
    <w:p>
      <w:pPr>
        <w:pStyle w:val="0"/>
        <w:jc w:val="both"/>
      </w:pPr>
      <w:r>
        <w:rPr>
          <w:sz w:val="20"/>
        </w:rPr>
        <w:t xml:space="preserve">(в ред. </w:t>
      </w:r>
      <w:hyperlink w:history="0" r:id="rId12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Подписанное уполномоченным должностным лицом Министерства решение об отказе в установлении сервитута передается в отдел контроля, документационного обеспечения и организации работы с обращениями граждан Министерства в течение одного рабочего дня с момента подписания, для направления заявителю заказным письмом с уведомлением о вручении.</w:t>
      </w:r>
    </w:p>
    <w:p>
      <w:pPr>
        <w:pStyle w:val="0"/>
        <w:jc w:val="both"/>
      </w:pPr>
      <w:r>
        <w:rPr>
          <w:sz w:val="20"/>
        </w:rPr>
        <w:t xml:space="preserve">(в ред. </w:t>
      </w:r>
      <w:hyperlink w:history="0" r:id="rId122"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2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3.4.2. В случае отсутствия оснований, предусмотренных </w:t>
      </w:r>
      <w:hyperlink w:history="0" w:anchor="P239" w:tooltip="2.8. Исчерпывающий перечень оснований для приостановления">
        <w:r>
          <w:rPr>
            <w:sz w:val="20"/>
            <w:color w:val="0000ff"/>
          </w:rPr>
          <w:t xml:space="preserve">пунктом 2.8</w:t>
        </w:r>
      </w:hyperlink>
      <w:r>
        <w:rPr>
          <w:sz w:val="20"/>
        </w:rPr>
        <w:t xml:space="preserve"> настоящего Административного регламента, специалист Отдела, ответственный за формирование результатов государственной услуги, осуществляет подготовку уведомления о возможности заключения соглашения об установлении сервитута в предложенных заявителем границах. Максимальный срок выполнения данного действия составляет 8 часов.</w:t>
      </w:r>
    </w:p>
    <w:p>
      <w:pPr>
        <w:pStyle w:val="0"/>
        <w:spacing w:before="200" w:line-rule="auto"/>
        <w:ind w:firstLine="540"/>
        <w:jc w:val="both"/>
      </w:pPr>
      <w:r>
        <w:rPr>
          <w:sz w:val="20"/>
        </w:rPr>
        <w:t xml:space="preserve">После этого специалист Отдела, ответственный за формирование результатов государственной услуги, осуществляет визирование результатов услуги, передает сформированный комплект документов должностному лицу, уполномоченному на подписание результатов государственной услуги.</w:t>
      </w:r>
    </w:p>
    <w:p>
      <w:pPr>
        <w:pStyle w:val="0"/>
        <w:spacing w:before="200" w:line-rule="auto"/>
        <w:ind w:firstLine="540"/>
        <w:jc w:val="both"/>
      </w:pPr>
      <w:r>
        <w:rPr>
          <w:sz w:val="20"/>
        </w:rPr>
        <w:t xml:space="preserve">Максимальный срок выполнения данного действия составляет 3 часа.</w:t>
      </w:r>
    </w:p>
    <w:p>
      <w:pPr>
        <w:pStyle w:val="0"/>
        <w:spacing w:before="200" w:line-rule="auto"/>
        <w:ind w:firstLine="540"/>
        <w:jc w:val="both"/>
      </w:pPr>
      <w:r>
        <w:rPr>
          <w:sz w:val="20"/>
        </w:rPr>
        <w:t xml:space="preserve">Должностное лицо, уполномоченное на подписание результатов государственной услуги, осуществляет подписание соответствующих документов и сопроводительного письма.</w:t>
      </w:r>
    </w:p>
    <w:p>
      <w:pPr>
        <w:pStyle w:val="0"/>
        <w:spacing w:before="200" w:line-rule="auto"/>
        <w:ind w:firstLine="540"/>
        <w:jc w:val="both"/>
      </w:pPr>
      <w:r>
        <w:rPr>
          <w:sz w:val="20"/>
        </w:rPr>
        <w:t xml:space="preserve">После подписания и регистрации результатов государственной услуги соответствующий комплект документов передается сотруднику Отдела организационной работы, ответственному за выдачу результатов услуги.</w:t>
      </w:r>
    </w:p>
    <w:p>
      <w:pPr>
        <w:pStyle w:val="0"/>
        <w:spacing w:before="200" w:line-rule="auto"/>
        <w:ind w:firstLine="540"/>
        <w:jc w:val="both"/>
      </w:pPr>
      <w:r>
        <w:rPr>
          <w:sz w:val="20"/>
        </w:rPr>
        <w:t xml:space="preserve">Максимальный срок выполнения данного действия составляет 2 рабочих дня.</w:t>
      </w:r>
    </w:p>
    <w:p>
      <w:pPr>
        <w:pStyle w:val="0"/>
        <w:spacing w:before="200" w:line-rule="auto"/>
        <w:ind w:firstLine="540"/>
        <w:jc w:val="both"/>
      </w:pPr>
      <w:r>
        <w:rPr>
          <w:sz w:val="20"/>
        </w:rPr>
        <w:t xml:space="preserve">Лицо, которому направлено уведомление о возможности заключения соглашения об установлении сервитута в предложенных заявителем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случая установления сервитута в отношении всего земельного участка и случая, предусмотренного </w:t>
      </w:r>
      <w:hyperlink w:history="0" r:id="rId12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39.25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3.4.3. При поступлении заявления об установлении сервитута в отношении всего земельного участка, а также в случае, предусмотренном </w:t>
      </w:r>
      <w:hyperlink w:history="0" r:id="rId12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39.25</w:t>
        </w:r>
      </w:hyperlink>
      <w:r>
        <w:rPr>
          <w:sz w:val="20"/>
        </w:rPr>
        <w:t xml:space="preserve"> Земельного кодекса Российской Федерации, в случае отсутствия оснований, установленных </w:t>
      </w:r>
      <w:hyperlink w:history="0" w:anchor="P239" w:tooltip="2.8. Исчерпывающий перечень оснований для приостановления">
        <w:r>
          <w:rPr>
            <w:sz w:val="20"/>
            <w:color w:val="0000ff"/>
          </w:rPr>
          <w:t xml:space="preserve">пунктом 2.8</w:t>
        </w:r>
      </w:hyperlink>
      <w:r>
        <w:rPr>
          <w:sz w:val="20"/>
        </w:rPr>
        <w:t xml:space="preserve"> настоящего Административного регламента, специалист Отдела готовит проект соглашения об установлении сервитута в отношении земельного участка в 3 экземплярах с учетом сроков, установленных </w:t>
      </w:r>
      <w:hyperlink w:history="0" w:anchor="P160" w:tooltip="2.4. Сроки предоставления государственной услуги">
        <w:r>
          <w:rPr>
            <w:sz w:val="20"/>
            <w:color w:val="0000ff"/>
          </w:rPr>
          <w:t xml:space="preserve">пунктом 2.4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Соглашение об установлении сервитута в отношении земельного участка, находящегося в государственной собственности, должно содержать:</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r:id="rId12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39.25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r:id="rId12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2 статьи 39.25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pPr>
        <w:pStyle w:val="0"/>
        <w:spacing w:before="200" w:line-rule="auto"/>
        <w:ind w:firstLine="540"/>
        <w:jc w:val="both"/>
      </w:pPr>
      <w:r>
        <w:rPr>
          <w:sz w:val="20"/>
        </w:rPr>
        <w:t xml:space="preserve">Подготовленный проект соглашения об установлении сервитута в отношении земельного участка направляется для визирования соответствующим должностным лицам Министерства, уполномоченным согласовывать соответствующий документ.</w:t>
      </w:r>
    </w:p>
    <w:p>
      <w:pPr>
        <w:pStyle w:val="0"/>
        <w:jc w:val="both"/>
      </w:pPr>
      <w:r>
        <w:rPr>
          <w:sz w:val="20"/>
        </w:rPr>
        <w:t xml:space="preserve">(в ред. </w:t>
      </w:r>
      <w:hyperlink w:history="0" r:id="rId12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Срок визирования проекта соглашения об установлении сервитута в отношении земельного участка не должен превышать 2 рабочих дней для каждого должностного лица Министерства.</w:t>
      </w:r>
    </w:p>
    <w:p>
      <w:pPr>
        <w:pStyle w:val="0"/>
        <w:jc w:val="both"/>
      </w:pPr>
      <w:r>
        <w:rPr>
          <w:sz w:val="20"/>
        </w:rPr>
        <w:t xml:space="preserve">(в ред. </w:t>
      </w:r>
      <w:hyperlink w:history="0" r:id="rId12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Согласованный уполномоченными должностными лицами Министерства проект соглашения об установлении сервитута в отношении земельного участка представляется на утверждение и подписание Министру либо уполномоченному им должностному лицу Министерства.</w:t>
      </w:r>
    </w:p>
    <w:p>
      <w:pPr>
        <w:pStyle w:val="0"/>
        <w:jc w:val="both"/>
      </w:pPr>
      <w:r>
        <w:rPr>
          <w:sz w:val="20"/>
        </w:rPr>
        <w:t xml:space="preserve">(в ред. </w:t>
      </w:r>
      <w:hyperlink w:history="0" r:id="rId13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Подписанный Министром либо уполномоченным им должностным лицом Министерства проект соглашения об установлении сервитута в отношении земельного участка в количестве 3 экземпляров передается в отдел контроля, документационного обеспечения и организации работы с обращениями граждан Министерства для скрепления печатью Министерства двух из экземпляров соглашения об установлении сервитута в отношении земельного участка и направления в течение двух рабочих дней с момента регистрации в Автономное учреждение (при подаче заявителем заявления в Автономное учреждение). В день поступления проекта соглашения об установлении сервитута в отношении земельного участка в Автономное учреждение специалист по телефону сообщает заявителю о необходимости явки для подписания проекта соглашения об установлении сервитута в отношении земельного участка.</w:t>
      </w:r>
    </w:p>
    <w:p>
      <w:pPr>
        <w:pStyle w:val="0"/>
        <w:jc w:val="both"/>
      </w:pPr>
      <w:r>
        <w:rPr>
          <w:sz w:val="20"/>
        </w:rPr>
        <w:t xml:space="preserve">(в ред. </w:t>
      </w:r>
      <w:hyperlink w:history="0" r:id="rId131"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3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Заявитель подписывает три экземпляра проекта соглашения об установлении сервитута в отношении земельного участка, один экземпляр возвращает в Автономное учреждение для его дальнейшей передачи в Министерство на хранение.</w:t>
      </w:r>
    </w:p>
    <w:p>
      <w:pPr>
        <w:pStyle w:val="0"/>
        <w:jc w:val="both"/>
      </w:pPr>
      <w:r>
        <w:rPr>
          <w:sz w:val="20"/>
        </w:rPr>
        <w:t xml:space="preserve">(в ред. </w:t>
      </w:r>
      <w:hyperlink w:history="0" r:id="rId13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Абзац исключен. - </w:t>
      </w:r>
      <w:hyperlink w:history="0" r:id="rId13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Минимущества ВО от 19.02.2024 N 412.</w:t>
      </w:r>
    </w:p>
    <w:p>
      <w:pPr>
        <w:pStyle w:val="0"/>
        <w:spacing w:before="200" w:line-rule="auto"/>
        <w:ind w:firstLine="540"/>
        <w:jc w:val="both"/>
      </w:pPr>
      <w:r>
        <w:rPr>
          <w:sz w:val="20"/>
        </w:rPr>
        <w:t xml:space="preserve">Специалист Отдела передает три экземпляра проекта соглашения об установлении сервитута в отношении земельного участка, два из которых подлежат скреплению печатью Министерства, в отдел контроля, документационного обеспечения и организации работы с обращениями граждан для дальнейшего подписания заявителем.</w:t>
      </w:r>
    </w:p>
    <w:p>
      <w:pPr>
        <w:pStyle w:val="0"/>
        <w:jc w:val="both"/>
      </w:pPr>
      <w:r>
        <w:rPr>
          <w:sz w:val="20"/>
        </w:rPr>
        <w:t xml:space="preserve">(в ред. </w:t>
      </w:r>
      <w:hyperlink w:history="0" r:id="rId135"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3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Специалист, ответственный за выдачу документов, устанавливает личность заявителя (представителя заявителя), в том числе проверяет документ, удостоверяющий личность.</w:t>
      </w:r>
    </w:p>
    <w:p>
      <w:pPr>
        <w:pStyle w:val="0"/>
        <w:spacing w:before="200" w:line-rule="auto"/>
        <w:ind w:firstLine="540"/>
        <w:jc w:val="both"/>
      </w:pPr>
      <w:r>
        <w:rPr>
          <w:sz w:val="20"/>
        </w:rPr>
        <w:t xml:space="preserve">Специалист, ответственный за выдачу документов, делает запись о выдаче двух экземпляров соглашения об установлении сервитута в отношении земельного участка заявителю в книге регистрации соглашений об установлении сервитута в отношении земельного участка.</w:t>
      </w:r>
    </w:p>
    <w:p>
      <w:pPr>
        <w:pStyle w:val="0"/>
        <w:spacing w:before="200" w:line-rule="auto"/>
        <w:ind w:firstLine="540"/>
        <w:jc w:val="both"/>
      </w:pPr>
      <w:r>
        <w:rPr>
          <w:sz w:val="20"/>
        </w:rPr>
        <w:t xml:space="preserve">Заявитель расписывается в получении соглашения об установлении сервитута в отношении земельного участка в книге регистрации соглашений об установлении сервитута в отношении земельного участка.</w:t>
      </w:r>
    </w:p>
    <w:p>
      <w:pPr>
        <w:pStyle w:val="0"/>
        <w:spacing w:before="200" w:line-rule="auto"/>
        <w:ind w:firstLine="540"/>
        <w:jc w:val="both"/>
      </w:pPr>
      <w:r>
        <w:rPr>
          <w:sz w:val="20"/>
        </w:rPr>
        <w:t xml:space="preserve">После подписания соглашения об установлении сервитута в отношении земельного участка заявитель возвращает один экземпляр соглашения об установлении сервитута в отношении земельного участка в Министерство для дальнейшего хранения.</w:t>
      </w:r>
    </w:p>
    <w:p>
      <w:pPr>
        <w:pStyle w:val="0"/>
        <w:jc w:val="both"/>
      </w:pPr>
      <w:r>
        <w:rPr>
          <w:sz w:val="20"/>
        </w:rPr>
        <w:t xml:space="preserve">(в ред. </w:t>
      </w:r>
      <w:hyperlink w:history="0" r:id="rId13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3.4.4. При отсутствии оснований, предусмотренных </w:t>
      </w:r>
      <w:hyperlink w:history="0" w:anchor="P239" w:tooltip="2.8. Исчерпывающий перечень оснований для приостановления">
        <w:r>
          <w:rPr>
            <w:sz w:val="20"/>
            <w:color w:val="0000ff"/>
          </w:rPr>
          <w:t xml:space="preserve">пунктом 2.8</w:t>
        </w:r>
      </w:hyperlink>
      <w:r>
        <w:rPr>
          <w:sz w:val="20"/>
        </w:rPr>
        <w:t xml:space="preserve"> настоящего Административного регламента, заявителю направляется предложение о заключении соглашения об установлении сервитута в иных границах с приложением схемы границ сервитута на кадастровом плане территории. Максимальный срок выполнения данного действия составляет 8 часов.</w:t>
      </w:r>
    </w:p>
    <w:p>
      <w:pPr>
        <w:pStyle w:val="0"/>
        <w:spacing w:before="200" w:line-rule="auto"/>
        <w:ind w:firstLine="540"/>
        <w:jc w:val="both"/>
      </w:pPr>
      <w:r>
        <w:rPr>
          <w:sz w:val="20"/>
        </w:rPr>
        <w:t xml:space="preserve">После этого специалист Отдела, ответственный за формирование результатов государственной услуги, осуществляет визирование результатов услуги, передает сформированный комплект документов должностному лицу, уполномоченному на подписание результатов государственной услуги.</w:t>
      </w:r>
    </w:p>
    <w:p>
      <w:pPr>
        <w:pStyle w:val="0"/>
        <w:spacing w:before="200" w:line-rule="auto"/>
        <w:ind w:firstLine="540"/>
        <w:jc w:val="both"/>
      </w:pPr>
      <w:r>
        <w:rPr>
          <w:sz w:val="20"/>
        </w:rPr>
        <w:t xml:space="preserve">Максимальный срок выполнения данного действия составляет 3 часа.</w:t>
      </w:r>
    </w:p>
    <w:p>
      <w:pPr>
        <w:pStyle w:val="0"/>
        <w:spacing w:before="200" w:line-rule="auto"/>
        <w:ind w:firstLine="540"/>
        <w:jc w:val="both"/>
      </w:pPr>
      <w:r>
        <w:rPr>
          <w:sz w:val="20"/>
        </w:rPr>
        <w:t xml:space="preserve">Должностное лицо, уполномоченное на подписание результатов государственной услуги, осуществляет подписание соответствующих документов и сопроводительного письма.</w:t>
      </w:r>
    </w:p>
    <w:p>
      <w:pPr>
        <w:pStyle w:val="0"/>
        <w:spacing w:before="200" w:line-rule="auto"/>
        <w:ind w:firstLine="540"/>
        <w:jc w:val="both"/>
      </w:pPr>
      <w:r>
        <w:rPr>
          <w:sz w:val="20"/>
        </w:rPr>
        <w:t xml:space="preserve">После подписания и регистрации результатов государственной услуги соответствующий комплект документов передается сотруднику Отдела организационной работы, ответственному за выдачу результатов услуги.</w:t>
      </w:r>
    </w:p>
    <w:p>
      <w:pPr>
        <w:pStyle w:val="0"/>
        <w:spacing w:before="200" w:line-rule="auto"/>
        <w:ind w:firstLine="540"/>
        <w:jc w:val="both"/>
      </w:pPr>
      <w:r>
        <w:rPr>
          <w:sz w:val="20"/>
        </w:rPr>
        <w:t xml:space="preserve">Максимальный срок выполнения данного действия составляет 2 рабочих дня.</w:t>
      </w:r>
    </w:p>
    <w:p>
      <w:pPr>
        <w:pStyle w:val="0"/>
        <w:spacing w:before="200" w:line-rule="auto"/>
        <w:ind w:firstLine="540"/>
        <w:jc w:val="both"/>
      </w:pPr>
      <w:r>
        <w:rPr>
          <w:sz w:val="20"/>
        </w:rPr>
        <w:t xml:space="preserve">Лицо, которому направлено предложение о заключении соглашения об установлении сервитута в иных границах с приложением схемы границ сервитута на кадастровом плане территории,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pPr>
        <w:pStyle w:val="0"/>
        <w:ind w:firstLine="540"/>
        <w:jc w:val="both"/>
      </w:pPr>
      <w:r>
        <w:rPr>
          <w:sz w:val="20"/>
        </w:rPr>
      </w:r>
    </w:p>
    <w:p>
      <w:pPr>
        <w:pStyle w:val="2"/>
        <w:outlineLvl w:val="2"/>
        <w:jc w:val="center"/>
      </w:pPr>
      <w:r>
        <w:rPr>
          <w:sz w:val="20"/>
        </w:rPr>
        <w:t xml:space="preserve">3.5.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ind w:firstLine="540"/>
        <w:jc w:val="both"/>
      </w:pPr>
      <w:r>
        <w:rPr>
          <w:sz w:val="20"/>
        </w:rPr>
      </w:r>
    </w:p>
    <w:p>
      <w:pPr>
        <w:pStyle w:val="0"/>
        <w:ind w:firstLine="540"/>
        <w:jc w:val="both"/>
      </w:pPr>
      <w:r>
        <w:rPr>
          <w:sz w:val="20"/>
        </w:rPr>
        <w:t xml:space="preserve">3.5.1. Посредством Единого портала государственных и муниципальных услуг (функций), портала Воронежской области заявителям обеспечивается возможность:</w:t>
      </w:r>
    </w:p>
    <w:p>
      <w:pPr>
        <w:pStyle w:val="0"/>
        <w:jc w:val="both"/>
      </w:pPr>
      <w:r>
        <w:rPr>
          <w:sz w:val="20"/>
        </w:rPr>
        <w:t xml:space="preserve">(в ред. </w:t>
      </w:r>
      <w:hyperlink w:history="0" r:id="rId13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193"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3.5.2.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(функций) либо портале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 направление заявления и документов на официальную электронную почту Министерства.</w:t>
      </w:r>
    </w:p>
    <w:p>
      <w:pPr>
        <w:pStyle w:val="0"/>
        <w:jc w:val="both"/>
      </w:pPr>
      <w:r>
        <w:rPr>
          <w:sz w:val="20"/>
        </w:rPr>
        <w:t xml:space="preserve">(в ред. </w:t>
      </w:r>
      <w:hyperlink w:history="0" r:id="rId13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04.08.2020 N 1777, </w:t>
      </w:r>
      <w:hyperlink w:history="0" r:id="rId14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3.5.3.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14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уведомление о получении заявки;</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уведомление о предоставлении государственной услуги либо уведомление об отказе в предоставлении государственной услуги, а также уведомление о необходимости явиться в Автономное учреждение для получения результата оказания государственной услуги (при необходимости).</w:t>
      </w:r>
    </w:p>
    <w:p>
      <w:pPr>
        <w:pStyle w:val="0"/>
        <w:jc w:val="both"/>
      </w:pPr>
      <w:r>
        <w:rPr>
          <w:sz w:val="20"/>
        </w:rPr>
        <w:t xml:space="preserve">(в ред. </w:t>
      </w:r>
      <w:hyperlink w:history="0" r:id="rId14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2"/>
        <w:outlineLvl w:val="2"/>
        <w:jc w:val="center"/>
      </w:pPr>
      <w:r>
        <w:rPr>
          <w:sz w:val="20"/>
        </w:rPr>
        <w:t xml:space="preserve">3.6.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14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0"/>
        <w:ind w:firstLine="540"/>
        <w:jc w:val="both"/>
      </w:pPr>
      <w:r>
        <w:rPr>
          <w:sz w:val="20"/>
        </w:rPr>
        <w:t xml:space="preserve">В рамках реализации межведомственного и межуровневого взаимодействия между органами государственной власти, организациями и подведомственными учреждениями при предоставлении государственной услуги документы (их копии или сведения, содержащиеся в них), указанные в </w:t>
      </w:r>
      <w:hyperlink w:history="0" w:anchor="P208" w:tooltip="2.6.2.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пункте 2.6.2</w:t>
        </w:r>
      </w:hyperlink>
      <w:r>
        <w:rPr>
          <w:sz w:val="20"/>
        </w:rPr>
        <w:t xml:space="preserve"> настоящего Административного регламента, запрашиваются Министерством в государственных органах, органах местного самоуправления и подведомственных Министерству организациях, в распоряжении которых находятся указанные документы,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1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4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w:t>
      </w:r>
    </w:p>
    <w:p>
      <w:pPr>
        <w:pStyle w:val="0"/>
        <w:spacing w:before="200" w:line-rule="auto"/>
        <w:ind w:firstLine="540"/>
        <w:jc w:val="both"/>
      </w:pPr>
      <w:r>
        <w:rPr>
          <w:sz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ind w:firstLine="540"/>
        <w:jc w:val="both"/>
      </w:pPr>
      <w:r>
        <w:rPr>
          <w:sz w:val="20"/>
        </w:rPr>
      </w:r>
    </w:p>
    <w:p>
      <w:pPr>
        <w:pStyle w:val="2"/>
        <w:outlineLvl w:val="2"/>
        <w:jc w:val="center"/>
      </w:pPr>
      <w:r>
        <w:rPr>
          <w:sz w:val="20"/>
        </w:rPr>
        <w:t xml:space="preserve">3.7. Порядок исправления допущенных опечаток и (или)</w:t>
      </w:r>
    </w:p>
    <w:p>
      <w:pPr>
        <w:pStyle w:val="2"/>
        <w:jc w:val="center"/>
      </w:pPr>
      <w:r>
        <w:rPr>
          <w:sz w:val="20"/>
        </w:rPr>
        <w:t xml:space="preserve">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(введен </w:t>
      </w:r>
      <w:hyperlink w:history="0" r:id="rId146"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04.08.2020 N 1777)</w:t>
      </w:r>
    </w:p>
    <w:p>
      <w:pPr>
        <w:pStyle w:val="0"/>
        <w:ind w:firstLine="540"/>
        <w:jc w:val="both"/>
      </w:pPr>
      <w:r>
        <w:rPr>
          <w:sz w:val="20"/>
        </w:rPr>
      </w:r>
    </w:p>
    <w:p>
      <w:pPr>
        <w:pStyle w:val="0"/>
        <w:ind w:firstLine="540"/>
        <w:jc w:val="both"/>
      </w:pPr>
      <w:r>
        <w:rPr>
          <w:sz w:val="20"/>
        </w:rPr>
        <w:t xml:space="preserve">3.7.1. В случае выявления заявителем в документах, полученных в результате предоставления государственной услуги, из числа указанных в </w:t>
      </w:r>
      <w:hyperlink w:history="0" w:anchor="P153" w:tooltip="2.3. Результат предоставления государственной услуги">
        <w:r>
          <w:rPr>
            <w:sz w:val="20"/>
            <w:color w:val="0000ff"/>
          </w:rPr>
          <w:t xml:space="preserve">пункте 2.3</w:t>
        </w:r>
      </w:hyperlink>
      <w:r>
        <w:rPr>
          <w:sz w:val="20"/>
        </w:rPr>
        <w:t xml:space="preserve"> настоящего Административного регламента, опечаток и (или) ошибок заявитель представляет в Автономное учреждение заявление об исправлении таких опечаток и (или) ошибок.</w:t>
      </w:r>
    </w:p>
    <w:p>
      <w:pPr>
        <w:pStyle w:val="0"/>
        <w:jc w:val="both"/>
      </w:pPr>
      <w:r>
        <w:rPr>
          <w:sz w:val="20"/>
        </w:rPr>
        <w:t xml:space="preserve">(в ред. </w:t>
      </w:r>
      <w:hyperlink w:history="0" r:id="rId14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3.7.2.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14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3.7.3. В случае выявления допущенных опечаток и (или) ошибок в документах, указанных в </w:t>
      </w:r>
      <w:hyperlink w:history="0" w:anchor="P153" w:tooltip="2.3. Результат предоставления государственной услуги">
        <w:r>
          <w:rPr>
            <w:sz w:val="20"/>
            <w:color w:val="0000ff"/>
          </w:rPr>
          <w:t xml:space="preserve">пункте 2.3</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14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3.7.4.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pPr>
        <w:pStyle w:val="0"/>
        <w:ind w:firstLine="540"/>
        <w:jc w:val="both"/>
      </w:pPr>
      <w:r>
        <w:rPr>
          <w:sz w:val="20"/>
        </w:rPr>
      </w:r>
    </w:p>
    <w:p>
      <w:pPr>
        <w:pStyle w:val="2"/>
        <w:outlineLvl w:val="1"/>
        <w:jc w:val="center"/>
      </w:pPr>
      <w:r>
        <w:rPr>
          <w:sz w:val="20"/>
        </w:rPr>
        <w:t xml:space="preserve">4. ФОРМЫ КОНТРОЛЯ ИСПОЛНЕНИЯ</w:t>
      </w:r>
    </w:p>
    <w:p>
      <w:pPr>
        <w:pStyle w:val="2"/>
        <w:jc w:val="center"/>
      </w:pPr>
      <w:r>
        <w:rPr>
          <w:sz w:val="20"/>
        </w:rPr>
        <w:t xml:space="preserve">АДМИНИСТРАТИВНОГО РЕГЛАМЕНТА</w:t>
      </w:r>
    </w:p>
    <w:p>
      <w:pPr>
        <w:pStyle w:val="0"/>
        <w:ind w:firstLine="54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заключения соглашений об установлении сервитута.</w:t>
      </w:r>
    </w:p>
    <w:p>
      <w:pPr>
        <w:pStyle w:val="0"/>
        <w:jc w:val="both"/>
      </w:pPr>
      <w:r>
        <w:rPr>
          <w:sz w:val="20"/>
        </w:rPr>
        <w:t xml:space="preserve">(в ред. </w:t>
      </w:r>
      <w:hyperlink w:history="0" r:id="rId15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15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Административном регламентом.</w:t>
      </w:r>
    </w:p>
    <w:p>
      <w:pPr>
        <w:pStyle w:val="0"/>
        <w:jc w:val="both"/>
      </w:pPr>
      <w:r>
        <w:rPr>
          <w:sz w:val="20"/>
        </w:rPr>
        <w:t xml:space="preserve">(в ред. </w:t>
      </w:r>
      <w:hyperlink w:history="0" r:id="rId15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15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15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15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15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15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Министра.</w:t>
      </w:r>
    </w:p>
    <w:p>
      <w:pPr>
        <w:pStyle w:val="0"/>
        <w:jc w:val="both"/>
      </w:pPr>
      <w:r>
        <w:rPr>
          <w:sz w:val="20"/>
        </w:rPr>
        <w:t xml:space="preserve">(в ред. </w:t>
      </w:r>
      <w:hyperlink w:history="0" r:id="rId15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159"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АВТОНОМНОГО УЧРЕЖДЕНИЯ, ОРГАНИЗАЦИЙ,</w:t>
      </w:r>
    </w:p>
    <w:p>
      <w:pPr>
        <w:pStyle w:val="2"/>
        <w:jc w:val="center"/>
      </w:pPr>
      <w:r>
        <w:rPr>
          <w:sz w:val="20"/>
        </w:rPr>
        <w:t xml:space="preserve">УКАЗАННЫХ В ЧАСТИ 1.1 СТАТЬИ 16 ФЕДЕРАЛЬНОГО ЗАКОНА</w:t>
      </w:r>
    </w:p>
    <w:p>
      <w:pPr>
        <w:pStyle w:val="2"/>
        <w:jc w:val="center"/>
      </w:pPr>
      <w:r>
        <w:rPr>
          <w:sz w:val="20"/>
        </w:rPr>
        <w:t xml:space="preserve">ОТ 27.07.2010 N 210-ФЗ "ОБ ОРГАНИЗАЦИИ ПРЕДОСТАВЛЕНИЯ</w:t>
      </w:r>
    </w:p>
    <w:p>
      <w:pPr>
        <w:pStyle w:val="2"/>
        <w:jc w:val="center"/>
      </w:pPr>
      <w:r>
        <w:rPr>
          <w:sz w:val="20"/>
        </w:rPr>
        <w:t xml:space="preserve">ГОСУДАРСТВЕННЫХ И МУНИЦИПАЛЬНЫХ УСЛУГ", А ТАКЖЕ</w:t>
      </w:r>
    </w:p>
    <w:p>
      <w:pPr>
        <w:pStyle w:val="2"/>
        <w:jc w:val="center"/>
      </w:pPr>
      <w:r>
        <w:rPr>
          <w:sz w:val="20"/>
        </w:rPr>
        <w:t xml:space="preserve">ИХ ДОЛЖНОСТНЫХ ЛИЦ, ГОСУДАРСТВЕННЫХ СЛУЖАЩИХ, РАБОТНИКОВ</w:t>
      </w:r>
    </w:p>
    <w:p>
      <w:pPr>
        <w:pStyle w:val="0"/>
        <w:jc w:val="center"/>
      </w:pPr>
      <w:r>
        <w:rPr>
          <w:sz w:val="20"/>
        </w:rPr>
        <w:t xml:space="preserve">(в ред. </w:t>
      </w:r>
      <w:hyperlink w:history="0" r:id="rId160"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04.08.2020 N 1777)</w:t>
      </w:r>
    </w:p>
    <w:p>
      <w:pPr>
        <w:pStyle w:val="0"/>
        <w:ind w:firstLine="54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1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Автономного учреждения, работника Автономного учреждения, организаций, предусмотренных </w:t>
      </w:r>
      <w:hyperlink w:history="0" r:id="rId1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6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6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Министерство, должностное лицо Министерства,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jc w:val="both"/>
      </w:pPr>
      <w:r>
        <w:rPr>
          <w:sz w:val="20"/>
        </w:rPr>
        <w:t xml:space="preserve">(в ред. </w:t>
      </w:r>
      <w:hyperlink w:history="0" r:id="rId17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Автономное учреждение,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или в электронной форме.</w:t>
      </w:r>
    </w:p>
    <w:p>
      <w:pPr>
        <w:pStyle w:val="0"/>
        <w:jc w:val="both"/>
      </w:pPr>
      <w:r>
        <w:rPr>
          <w:sz w:val="20"/>
        </w:rPr>
        <w:t xml:space="preserve">(в ред. </w:t>
      </w:r>
      <w:hyperlink w:history="0" r:id="rId17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5.4.2.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Автономное учреждение,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172"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5.4.3. Жалоба на решения и действия (бездействие) Автономного учреждения, работника Автономного учреждения может быть направлена по почте, с использованием информационно-телекоммуникационной сети "Интернет", официального сайта Автономного учреждения,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5.4.4.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5.4.5.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(министерства), должностного лица Министерства либо государственного служащего, Автономного учреждения,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173"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Автономного учреждения, работника Автономного учреждения, привлекаемых организаций, их работников;</w:t>
      </w:r>
    </w:p>
    <w:p>
      <w:pPr>
        <w:pStyle w:val="0"/>
        <w:jc w:val="both"/>
      </w:pPr>
      <w:r>
        <w:rPr>
          <w:sz w:val="20"/>
        </w:rPr>
        <w:t xml:space="preserve">(в ред. </w:t>
      </w:r>
      <w:hyperlink w:history="0" r:id="rId174"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Автономного учреждения, работника Автономного учреждения,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175"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5.5. Заявитель вправе получить информацию и документы, необходимые для обоснования и рассмотрения жалобы.</w:t>
      </w:r>
    </w:p>
    <w:bookmarkStart w:id="613" w:name="P613"/>
    <w:bookmarkEnd w:id="613"/>
    <w:p>
      <w:pPr>
        <w:pStyle w:val="0"/>
        <w:spacing w:before="200" w:line-rule="auto"/>
        <w:ind w:firstLine="540"/>
        <w:jc w:val="both"/>
      </w:pPr>
      <w:r>
        <w:rPr>
          <w:sz w:val="20"/>
        </w:rPr>
        <w:t xml:space="preserve">5.6. Исполнительные органы государственной власти Воронежской области и должностные лица, которым может быть адресована жалоба заявителя в досудебном (внесудебном) порядке.</w:t>
      </w:r>
    </w:p>
    <w:p>
      <w:pPr>
        <w:pStyle w:val="0"/>
        <w:spacing w:before="200" w:line-rule="auto"/>
        <w:ind w:firstLine="540"/>
        <w:jc w:val="both"/>
      </w:pPr>
      <w:r>
        <w:rPr>
          <w:sz w:val="20"/>
        </w:rPr>
        <w:t xml:space="preserve">5.6.1. Жалобы на решения и действия (бездействие) Министра подаются Правительство Воронежской области.</w:t>
      </w:r>
    </w:p>
    <w:p>
      <w:pPr>
        <w:pStyle w:val="0"/>
        <w:jc w:val="both"/>
      </w:pPr>
      <w:r>
        <w:rPr>
          <w:sz w:val="20"/>
        </w:rPr>
        <w:t xml:space="preserve">(в ред. </w:t>
      </w:r>
      <w:hyperlink w:history="0" r:id="rId17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5.6.2. Жалобы на решения и действия (бездействие) работника Автономного учреждения подаются руководителю этого Автономного учреждения.</w:t>
      </w:r>
    </w:p>
    <w:p>
      <w:pPr>
        <w:pStyle w:val="0"/>
        <w:spacing w:before="200" w:line-rule="auto"/>
        <w:ind w:firstLine="540"/>
        <w:jc w:val="both"/>
      </w:pPr>
      <w:r>
        <w:rPr>
          <w:sz w:val="20"/>
        </w:rPr>
        <w:t xml:space="preserve">5.6.3. Жалобы на решения и действия (бездействие) Автономного учреждения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177"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5.6.4.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Автономное учреждение,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Автономного учреждения,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178"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624" w:name="P624"/>
    <w:bookmarkEnd w:id="624"/>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5.8.2.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требованиями </w:t>
      </w:r>
      <w:hyperlink w:history="0" r:id="rId179"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180"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5.8.3. Не позднее дня, следующего за днем принятия решения, указанного в </w:t>
      </w:r>
      <w:hyperlink w:history="0" w:anchor="P624"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181"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rPr>
        <w:t xml:space="preserve"> Минимущества ВО от 19.02.2024 N 412)</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613" w:tooltip="5.6. Исполнительные органы государственной власти Воронежской области и должностные лица, которым может быть адресована жалоба заявителя в досудебном (внесудебном) порядке.">
        <w:r>
          <w:rPr>
            <w:sz w:val="20"/>
            <w:color w:val="0000ff"/>
          </w:rPr>
          <w:t xml:space="preserve">пунктом 5.6</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5.9.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5.10.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1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18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184"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5.11.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размещению на Едином портале государственных и муниципальных услуг (функций), на портале Воронежской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w:t>
      </w:r>
    </w:p>
    <w:p>
      <w:pPr>
        <w:pStyle w:val="0"/>
        <w:jc w:val="right"/>
      </w:pPr>
      <w:r>
        <w:rPr>
          <w:sz w:val="20"/>
        </w:rPr>
        <w:t xml:space="preserve">и земельных 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об установлении сервитута</w:t>
      </w:r>
    </w:p>
    <w:p>
      <w:pPr>
        <w:pStyle w:val="0"/>
        <w:jc w:val="right"/>
      </w:pPr>
      <w:r>
        <w:rPr>
          <w:sz w:val="20"/>
        </w:rPr>
        <w:t xml:space="preserve">в отношении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5"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 Воронежской</w:t>
            </w:r>
          </w:p>
          <w:p>
            <w:pPr>
              <w:pStyle w:val="0"/>
              <w:jc w:val="center"/>
            </w:pPr>
            <w:r>
              <w:rPr>
                <w:sz w:val="20"/>
                <w:color w:val="392c69"/>
              </w:rPr>
              <w:t xml:space="preserve">области от 04.08.2020 N 1777, </w:t>
            </w:r>
            <w:hyperlink w:history="0" r:id="rId186" w:tooltip="Приказ Минимущества ВО от 19.02.2024 N 412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приказа</w:t>
              </w:r>
            </w:hyperlink>
            <w:r>
              <w:rPr>
                <w:sz w:val="20"/>
                <w:color w:val="392c69"/>
              </w:rPr>
              <w:t xml:space="preserve"> Минимущества ВО от 19.02.2024 N 412)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center"/>
      </w:pPr>
      <w:r>
        <w:rPr>
          <w:sz w:val="20"/>
        </w:rPr>
        <w:t xml:space="preserve">Образец заявления</w:t>
      </w:r>
    </w:p>
    <w:p>
      <w:pPr>
        <w:pStyle w:val="0"/>
        <w:jc w:val="center"/>
      </w:pPr>
      <w:r>
        <w:rPr>
          <w:sz w:val="20"/>
        </w:rPr>
        <w:t xml:space="preserve">о заключении соглашения об установлении сервитута</w:t>
      </w:r>
    </w:p>
    <w:p>
      <w:pPr>
        <w:pStyle w:val="0"/>
        <w:jc w:val="center"/>
      </w:pPr>
      <w:r>
        <w:rPr>
          <w:sz w:val="20"/>
        </w:rPr>
        <w:t xml:space="preserve">в отношении земельного участка, находящегося в собственности</w:t>
      </w:r>
    </w:p>
    <w:p>
      <w:pPr>
        <w:pStyle w:val="0"/>
        <w:jc w:val="center"/>
      </w:pPr>
      <w:r>
        <w:rPr>
          <w:sz w:val="20"/>
        </w:rPr>
        <w:t xml:space="preserve">Воронежской области, а также земельного участка,</w:t>
      </w:r>
    </w:p>
    <w:p>
      <w:pPr>
        <w:pStyle w:val="0"/>
        <w:jc w:val="center"/>
      </w:pPr>
      <w:r>
        <w:rPr>
          <w:sz w:val="20"/>
        </w:rPr>
        <w:t xml:space="preserve">расположенного на территории городского округа</w:t>
      </w:r>
    </w:p>
    <w:p>
      <w:pPr>
        <w:pStyle w:val="0"/>
        <w:jc w:val="center"/>
      </w:pPr>
      <w:r>
        <w:rPr>
          <w:sz w:val="20"/>
        </w:rPr>
        <w:t xml:space="preserve">город Воронеж, государственная собственность на который</w:t>
      </w:r>
    </w:p>
    <w:p>
      <w:pPr>
        <w:pStyle w:val="0"/>
        <w:jc w:val="center"/>
      </w:pPr>
      <w:r>
        <w:rPr>
          <w:sz w:val="20"/>
        </w:rPr>
        <w:t xml:space="preserve">не разграничена</w:t>
      </w:r>
    </w:p>
    <w:p>
      <w:pPr>
        <w:pStyle w:val="0"/>
        <w:ind w:firstLine="540"/>
        <w:jc w:val="both"/>
      </w:pPr>
      <w:r>
        <w:rPr>
          <w:sz w:val="20"/>
        </w:rPr>
      </w:r>
    </w:p>
    <w:p>
      <w:pPr>
        <w:pStyle w:val="1"/>
        <w:jc w:val="both"/>
      </w:pPr>
      <w:r>
        <w:rPr>
          <w:sz w:val="20"/>
        </w:rPr>
        <w:t xml:space="preserve">                                                     Министру</w:t>
      </w:r>
    </w:p>
    <w:p>
      <w:pPr>
        <w:pStyle w:val="1"/>
        <w:jc w:val="both"/>
      </w:pPr>
      <w:r>
        <w:rPr>
          <w:sz w:val="20"/>
        </w:rPr>
        <w:t xml:space="preserve">                                       имущественных  и земельных отношений</w:t>
      </w:r>
    </w:p>
    <w:p>
      <w:pPr>
        <w:pStyle w:val="1"/>
        <w:jc w:val="both"/>
      </w:pPr>
      <w:r>
        <w:rPr>
          <w:sz w:val="20"/>
        </w:rPr>
        <w:t xml:space="preserve">                                               Воронежской области</w:t>
      </w:r>
    </w:p>
    <w:p>
      <w:pPr>
        <w:pStyle w:val="1"/>
        <w:jc w:val="both"/>
      </w:pPr>
      <w:r>
        <w:rPr>
          <w:sz w:val="20"/>
        </w:rPr>
        <w:t xml:space="preserve">                                                О.С. Провоторовой</w:t>
      </w:r>
    </w:p>
    <w:p>
      <w:pPr>
        <w:pStyle w:val="1"/>
        <w:jc w:val="both"/>
      </w:pPr>
      <w:r>
        <w:rPr>
          <w:sz w:val="20"/>
        </w:rPr>
        <w:t xml:space="preserve">                                   от _____________________________________</w:t>
      </w:r>
    </w:p>
    <w:p>
      <w:pPr>
        <w:pStyle w:val="1"/>
        <w:jc w:val="both"/>
      </w:pPr>
      <w:r>
        <w:rPr>
          <w:sz w:val="20"/>
        </w:rPr>
        <w:t xml:space="preserve">                                          (указать наименование и место</w:t>
      </w:r>
    </w:p>
    <w:p>
      <w:pPr>
        <w:pStyle w:val="1"/>
        <w:jc w:val="both"/>
      </w:pPr>
      <w:r>
        <w:rPr>
          <w:sz w:val="20"/>
        </w:rPr>
        <w:t xml:space="preserve">                                         нахождения заявителя, ОГРН, ИНН</w:t>
      </w:r>
    </w:p>
    <w:p>
      <w:pPr>
        <w:pStyle w:val="1"/>
        <w:jc w:val="both"/>
      </w:pPr>
      <w:r>
        <w:rPr>
          <w:sz w:val="20"/>
        </w:rPr>
        <w:t xml:space="preserve">                                        (для российских юридических лиц))</w:t>
      </w:r>
    </w:p>
    <w:p>
      <w:pPr>
        <w:pStyle w:val="1"/>
        <w:jc w:val="both"/>
      </w:pPr>
      <w:r>
        <w:rPr>
          <w:sz w:val="20"/>
        </w:rPr>
        <w:t xml:space="preserve">                                             (для юридических лиц),</w:t>
      </w:r>
    </w:p>
    <w:p>
      <w:pPr>
        <w:pStyle w:val="1"/>
        <w:jc w:val="both"/>
      </w:pPr>
      <w:r>
        <w:rPr>
          <w:sz w:val="20"/>
        </w:rPr>
        <w:t xml:space="preserve">                                          Ф.И.О. паспортные данные, место</w:t>
      </w:r>
    </w:p>
    <w:p>
      <w:pPr>
        <w:pStyle w:val="1"/>
        <w:jc w:val="both"/>
      </w:pPr>
      <w:r>
        <w:rPr>
          <w:sz w:val="20"/>
        </w:rPr>
        <w:t xml:space="preserve">                                          жительства (для физических лиц)</w:t>
      </w:r>
    </w:p>
    <w:p>
      <w:pPr>
        <w:pStyle w:val="1"/>
        <w:jc w:val="both"/>
      </w:pPr>
      <w:r>
        <w:rPr>
          <w:sz w:val="20"/>
        </w:rPr>
        <w:t xml:space="preserve">                                    _______________________________________</w:t>
      </w:r>
    </w:p>
    <w:p>
      <w:pPr>
        <w:pStyle w:val="1"/>
        <w:jc w:val="both"/>
      </w:pPr>
      <w:r>
        <w:rPr>
          <w:sz w:val="20"/>
        </w:rPr>
        <w:t xml:space="preserve">                                   (указать почтовый адрес, телефон (факс),</w:t>
      </w:r>
    </w:p>
    <w:p>
      <w:pPr>
        <w:pStyle w:val="1"/>
        <w:jc w:val="both"/>
      </w:pPr>
      <w:r>
        <w:rPr>
          <w:sz w:val="20"/>
        </w:rPr>
        <w:t xml:space="preserve">                                           эл. почту и иные реквизиты,</w:t>
      </w:r>
    </w:p>
    <w:p>
      <w:pPr>
        <w:pStyle w:val="1"/>
        <w:jc w:val="both"/>
      </w:pPr>
      <w:r>
        <w:rPr>
          <w:sz w:val="20"/>
        </w:rPr>
        <w:t xml:space="preserve">                                            позволяющие осуществлять</w:t>
      </w:r>
    </w:p>
    <w:p>
      <w:pPr>
        <w:pStyle w:val="1"/>
        <w:jc w:val="both"/>
      </w:pPr>
      <w:r>
        <w:rPr>
          <w:sz w:val="20"/>
        </w:rPr>
        <w:t xml:space="preserve">                                          взаимодействие с заявителем)</w:t>
      </w:r>
    </w:p>
    <w:p>
      <w:pPr>
        <w:pStyle w:val="1"/>
        <w:jc w:val="both"/>
      </w:pPr>
      <w:r>
        <w:rPr>
          <w:sz w:val="20"/>
        </w:rPr>
      </w:r>
    </w:p>
    <w:bookmarkStart w:id="690" w:name="P690"/>
    <w:bookmarkEnd w:id="690"/>
    <w:p>
      <w:pPr>
        <w:pStyle w:val="1"/>
        <w:jc w:val="both"/>
      </w:pPr>
      <w:r>
        <w:rPr>
          <w:sz w:val="20"/>
        </w:rPr>
        <w:t xml:space="preserve">                                 ЗАЯВЛЕНИЕ</w:t>
      </w:r>
    </w:p>
    <w:p>
      <w:pPr>
        <w:pStyle w:val="1"/>
        <w:jc w:val="both"/>
      </w:pPr>
      <w:r>
        <w:rPr>
          <w:sz w:val="20"/>
        </w:rPr>
      </w:r>
    </w:p>
    <w:p>
      <w:pPr>
        <w:pStyle w:val="1"/>
        <w:jc w:val="both"/>
      </w:pPr>
      <w:r>
        <w:rPr>
          <w:sz w:val="20"/>
        </w:rPr>
        <w:t xml:space="preserve">    Прошу  заключить  соглашение  об  установлении  сервитута  в  отношении</w:t>
      </w:r>
    </w:p>
    <w:p>
      <w:pPr>
        <w:pStyle w:val="1"/>
        <w:jc w:val="both"/>
      </w:pPr>
      <w:r>
        <w:rPr>
          <w:sz w:val="20"/>
        </w:rPr>
        <w:t xml:space="preserve">земельного участка (части земельного участка) по адресу: 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расположения земельного участка, адрес)</w:t>
      </w:r>
    </w:p>
    <w:p>
      <w:pPr>
        <w:pStyle w:val="1"/>
        <w:jc w:val="both"/>
      </w:pPr>
      <w:r>
        <w:rPr>
          <w:sz w:val="20"/>
        </w:rPr>
        <w:t xml:space="preserve">площадью _____________ (______________________) кв. м с кадастровым номером</w:t>
      </w:r>
    </w:p>
    <w:p>
      <w:pPr>
        <w:pStyle w:val="1"/>
        <w:jc w:val="both"/>
      </w:pPr>
      <w:r>
        <w:rPr>
          <w:sz w:val="20"/>
        </w:rPr>
        <w:t xml:space="preserve">_______:_______:________ в целях обеспечения: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(основания для установления сервитута, предусмотренные </w:t>
      </w:r>
      <w:hyperlink w:history="0" r:id="rId18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39.23</w:t>
        </w:r>
      </w:hyperlink>
    </w:p>
    <w:p>
      <w:pPr>
        <w:pStyle w:val="1"/>
        <w:jc w:val="both"/>
      </w:pPr>
      <w:r>
        <w:rPr>
          <w:sz w:val="20"/>
        </w:rPr>
        <w:t xml:space="preserve">                 Земельного кодекса Российской Федерации)</w:t>
      </w:r>
    </w:p>
    <w:p>
      <w:pPr>
        <w:pStyle w:val="1"/>
        <w:jc w:val="both"/>
      </w:pPr>
      <w:r>
        <w:rPr>
          <w:sz w:val="20"/>
        </w:rPr>
        <w:t xml:space="preserve">на срок ___________________________________________________________________</w:t>
      </w:r>
    </w:p>
    <w:p>
      <w:pPr>
        <w:pStyle w:val="1"/>
        <w:jc w:val="both"/>
      </w:pPr>
      <w:r>
        <w:rPr>
          <w:sz w:val="20"/>
        </w:rPr>
      </w:r>
    </w:p>
    <w:p>
      <w:pPr>
        <w:pStyle w:val="1"/>
        <w:jc w:val="both"/>
      </w:pPr>
      <w:r>
        <w:rPr>
          <w:sz w:val="20"/>
        </w:rPr>
        <w:t xml:space="preserve">    Приложения:  (указывается  список  прилагаемых  к заявлению документов)</w:t>
      </w:r>
    </w:p>
    <w:p>
      <w:pPr>
        <w:pStyle w:val="1"/>
        <w:jc w:val="both"/>
      </w:pPr>
      <w:r>
        <w:rPr>
          <w:sz w:val="20"/>
        </w:rPr>
        <w:t xml:space="preserve">    Представленные документы и сведения, указанные в заявлении, достоверны.</w:t>
      </w:r>
    </w:p>
    <w:p>
      <w:pPr>
        <w:pStyle w:val="1"/>
        <w:jc w:val="both"/>
      </w:pPr>
      <w:r>
        <w:rPr>
          <w:sz w:val="20"/>
        </w:rPr>
        <w:t xml:space="preserve">Результат государственной услуги выдать следующим способом:</w:t>
      </w:r>
    </w:p>
    <w:p>
      <w:pPr>
        <w:pStyle w:val="1"/>
        <w:jc w:val="both"/>
      </w:pPr>
      <w:r>
        <w:rPr>
          <w:sz w:val="20"/>
        </w:rPr>
      </w:r>
    </w:p>
    <w:p>
      <w:pPr>
        <w:pStyle w:val="1"/>
        <w:jc w:val="both"/>
      </w:pPr>
      <w:r>
        <w:rPr>
          <w:sz w:val="20"/>
        </w:rPr>
        <w:t xml:space="preserve">┌─┐</w:t>
      </w:r>
    </w:p>
    <w:p>
      <w:pPr>
        <w:pStyle w:val="1"/>
        <w:jc w:val="both"/>
      </w:pPr>
      <w:r>
        <w:rPr>
          <w:sz w:val="20"/>
        </w:rPr>
        <w:t xml:space="preserve">└─┘ в виде бумажного документа непосредственно при личном обращении;</w:t>
      </w:r>
    </w:p>
    <w:p>
      <w:pPr>
        <w:pStyle w:val="1"/>
        <w:jc w:val="both"/>
      </w:pPr>
      <w:r>
        <w:rPr>
          <w:sz w:val="20"/>
        </w:rPr>
        <w:t xml:space="preserve">┌─┐</w:t>
      </w:r>
    </w:p>
    <w:p>
      <w:pPr>
        <w:pStyle w:val="1"/>
        <w:jc w:val="both"/>
      </w:pPr>
      <w:r>
        <w:rPr>
          <w:sz w:val="20"/>
        </w:rPr>
        <w:t xml:space="preserve">└─┘ в виде бумажного документа почтовым отправлением на адрес, указанный  в</w:t>
      </w:r>
    </w:p>
    <w:p>
      <w:pPr>
        <w:pStyle w:val="1"/>
        <w:jc w:val="both"/>
      </w:pPr>
      <w:r>
        <w:rPr>
          <w:sz w:val="20"/>
        </w:rPr>
        <w:t xml:space="preserve">    заявлении;</w:t>
      </w:r>
    </w:p>
    <w:p>
      <w:pPr>
        <w:pStyle w:val="1"/>
        <w:jc w:val="both"/>
      </w:pPr>
      <w:r>
        <w:rPr>
          <w:sz w:val="20"/>
        </w:rPr>
        <w:t xml:space="preserve">┌─┐</w:t>
      </w:r>
    </w:p>
    <w:p>
      <w:pPr>
        <w:pStyle w:val="1"/>
        <w:jc w:val="both"/>
      </w:pPr>
      <w:r>
        <w:rPr>
          <w:sz w:val="20"/>
        </w:rPr>
        <w:t xml:space="preserve">└─┘ в   виде   электронного  документа,  который   направляется   заявителю</w:t>
      </w:r>
    </w:p>
    <w:p>
      <w:pPr>
        <w:pStyle w:val="1"/>
        <w:jc w:val="both"/>
      </w:pPr>
      <w:r>
        <w:rPr>
          <w:sz w:val="20"/>
        </w:rPr>
        <w:t xml:space="preserve">    посредством электронной почты либо на электронном носителе;</w:t>
      </w:r>
    </w:p>
    <w:p>
      <w:pPr>
        <w:pStyle w:val="1"/>
        <w:jc w:val="both"/>
      </w:pPr>
      <w:r>
        <w:rPr>
          <w:sz w:val="20"/>
        </w:rPr>
      </w:r>
    </w:p>
    <w:p>
      <w:pPr>
        <w:pStyle w:val="1"/>
        <w:jc w:val="both"/>
      </w:pPr>
      <w:r>
        <w:rPr>
          <w:sz w:val="20"/>
        </w:rPr>
        <w:t xml:space="preserve">┌─┐</w:t>
      </w:r>
    </w:p>
    <w:p>
      <w:pPr>
        <w:pStyle w:val="1"/>
        <w:jc w:val="both"/>
      </w:pPr>
      <w:r>
        <w:rPr>
          <w:sz w:val="20"/>
        </w:rPr>
        <w:t xml:space="preserve">└─┘ в  виде  электронного  документа,  размещенного  на  официальном сайте,</w:t>
      </w:r>
    </w:p>
    <w:p>
      <w:pPr>
        <w:pStyle w:val="1"/>
        <w:jc w:val="both"/>
      </w:pPr>
      <w:r>
        <w:rPr>
          <w:sz w:val="20"/>
        </w:rPr>
        <w:t xml:space="preserve">ссылка   на   который   направляется   управлением   заявителю  посредством</w:t>
      </w:r>
    </w:p>
    <w:p>
      <w:pPr>
        <w:pStyle w:val="1"/>
        <w:jc w:val="both"/>
      </w:pPr>
      <w:r>
        <w:rPr>
          <w:sz w:val="20"/>
        </w:rPr>
        <w:t xml:space="preserve">электронной почты.</w:t>
      </w:r>
    </w:p>
    <w:p>
      <w:pPr>
        <w:pStyle w:val="1"/>
        <w:jc w:val="both"/>
      </w:pPr>
      <w:r>
        <w:rPr>
          <w:sz w:val="20"/>
        </w:rPr>
      </w:r>
    </w:p>
    <w:p>
      <w:pPr>
        <w:pStyle w:val="1"/>
        <w:jc w:val="both"/>
      </w:pPr>
      <w:r>
        <w:rPr>
          <w:sz w:val="20"/>
        </w:rPr>
        <w:t xml:space="preserve">__________________________                       __________________________</w:t>
      </w:r>
    </w:p>
    <w:p>
      <w:pPr>
        <w:pStyle w:val="1"/>
        <w:jc w:val="both"/>
      </w:pPr>
      <w:r>
        <w:rPr>
          <w:sz w:val="20"/>
        </w:rPr>
        <w:t xml:space="preserve">(подпись заявителя, дата)                           (Ф.И.О.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об установлении сервитута</w:t>
      </w:r>
    </w:p>
    <w:p>
      <w:pPr>
        <w:pStyle w:val="0"/>
        <w:jc w:val="right"/>
      </w:pPr>
      <w:r>
        <w:rPr>
          <w:sz w:val="20"/>
        </w:rPr>
        <w:t xml:space="preserve">в отношении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ind w:firstLine="540"/>
        <w:jc w:val="both"/>
      </w:pPr>
      <w:r>
        <w:rPr>
          <w:sz w:val="20"/>
        </w:rPr>
      </w:r>
    </w:p>
    <w:p>
      <w:pPr>
        <w:pStyle w:val="0"/>
        <w:jc w:val="center"/>
      </w:pPr>
      <w:r>
        <w:rPr>
          <w:sz w:val="20"/>
        </w:rPr>
        <w:t xml:space="preserve">Утратило силу. - </w:t>
      </w:r>
      <w:hyperlink w:history="0" r:id="rId188"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04.08.2020 N 1777.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об установлении сервитута</w:t>
      </w:r>
    </w:p>
    <w:p>
      <w:pPr>
        <w:pStyle w:val="0"/>
        <w:jc w:val="right"/>
      </w:pPr>
      <w:r>
        <w:rPr>
          <w:sz w:val="20"/>
        </w:rPr>
        <w:t xml:space="preserve">в отношении земельных участков, находящихся в</w:t>
      </w:r>
    </w:p>
    <w:p>
      <w:pPr>
        <w:pStyle w:val="0"/>
        <w:jc w:val="right"/>
      </w:pPr>
      <w:r>
        <w:rPr>
          <w:sz w:val="20"/>
        </w:rPr>
        <w:t xml:space="preserve">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ind w:firstLine="540"/>
        <w:jc w:val="both"/>
      </w:pPr>
      <w:r>
        <w:rPr>
          <w:sz w:val="20"/>
        </w:rPr>
      </w:r>
    </w:p>
    <w:p>
      <w:pPr>
        <w:pStyle w:val="2"/>
        <w:jc w:val="center"/>
      </w:pPr>
      <w:r>
        <w:rPr>
          <w:sz w:val="20"/>
        </w:rPr>
        <w:t xml:space="preserve">БЛОК-СХЕМА</w:t>
      </w:r>
    </w:p>
    <w:p>
      <w:pPr>
        <w:pStyle w:val="0"/>
        <w:ind w:firstLine="540"/>
        <w:jc w:val="both"/>
      </w:pPr>
      <w:r>
        <w:rPr>
          <w:sz w:val="20"/>
        </w:rPr>
      </w:r>
    </w:p>
    <w:p>
      <w:pPr>
        <w:pStyle w:val="0"/>
        <w:jc w:val="center"/>
      </w:pPr>
      <w:r>
        <w:rPr>
          <w:sz w:val="20"/>
        </w:rPr>
        <w:t xml:space="preserve">Утратила силу. - </w:t>
      </w:r>
      <w:hyperlink w:history="0" r:id="rId189" w:tooltip="Приказ Департамента имущественных и земельных отношений Воронежской обл. от 04.08.2020 N 1777 &quot;О внесении изменений в приказ департамента имущественных и земельных отношений Воронежской области от 24.01.2017 N 104&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04.08.2020 N 1777.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104</w:t>
            <w:br/>
            <w:t>(ред. от 19.02.2024)</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8007&amp;dst=100005" TargetMode = "External"/>
	<Relationship Id="rId8" Type="http://schemas.openxmlformats.org/officeDocument/2006/relationships/hyperlink" Target="https://login.consultant.ru/link/?req=doc&amp;base=RLAW181&amp;n=122422&amp;dst=100005" TargetMode = "External"/>
	<Relationship Id="rId9" Type="http://schemas.openxmlformats.org/officeDocument/2006/relationships/hyperlink" Target="https://login.consultant.ru/link/?req=doc&amp;base=LAW&amp;n=465798&amp;dst=100094" TargetMode = "External"/>
	<Relationship Id="rId10" Type="http://schemas.openxmlformats.org/officeDocument/2006/relationships/hyperlink" Target="https://login.consultant.ru/link/?req=doc&amp;base=RLAW181&amp;n=121700&amp;dst=100028" TargetMode = "External"/>
	<Relationship Id="rId11" Type="http://schemas.openxmlformats.org/officeDocument/2006/relationships/hyperlink" Target="https://login.consultant.ru/link/?req=doc&amp;base=RLAW181&amp;n=118721&amp;dst=100269" TargetMode = "External"/>
	<Relationship Id="rId12" Type="http://schemas.openxmlformats.org/officeDocument/2006/relationships/hyperlink" Target="https://login.consultant.ru/link/?req=doc&amp;base=RLAW181&amp;n=98007&amp;dst=100006" TargetMode = "External"/>
	<Relationship Id="rId13" Type="http://schemas.openxmlformats.org/officeDocument/2006/relationships/hyperlink" Target="https://login.consultant.ru/link/?req=doc&amp;base=RLAW181&amp;n=122422&amp;dst=100007" TargetMode = "External"/>
	<Relationship Id="rId14" Type="http://schemas.openxmlformats.org/officeDocument/2006/relationships/hyperlink" Target="https://login.consultant.ru/link/?req=doc&amp;base=RLAW181&amp;n=122422&amp;dst=100011" TargetMode = "External"/>
	<Relationship Id="rId15" Type="http://schemas.openxmlformats.org/officeDocument/2006/relationships/hyperlink" Target="https://login.consultant.ru/link/?req=doc&amp;base=RLAW181&amp;n=54339" TargetMode = "External"/>
	<Relationship Id="rId16" Type="http://schemas.openxmlformats.org/officeDocument/2006/relationships/hyperlink" Target="https://login.consultant.ru/link/?req=doc&amp;base=RLAW181&amp;n=122422&amp;dst=100012" TargetMode = "External"/>
	<Relationship Id="rId17" Type="http://schemas.openxmlformats.org/officeDocument/2006/relationships/hyperlink" Target="https://login.consultant.ru/link/?req=doc&amp;base=RLAW181&amp;n=122422&amp;dst=100013" TargetMode = "External"/>
	<Relationship Id="rId18" Type="http://schemas.openxmlformats.org/officeDocument/2006/relationships/hyperlink" Target="https://login.consultant.ru/link/?req=doc&amp;base=RLAW181&amp;n=98007&amp;dst=100007" TargetMode = "External"/>
	<Relationship Id="rId19" Type="http://schemas.openxmlformats.org/officeDocument/2006/relationships/hyperlink" Target="https://login.consultant.ru/link/?req=doc&amp;base=RLAW181&amp;n=122422&amp;dst=100014" TargetMode = "External"/>
	<Relationship Id="rId20" Type="http://schemas.openxmlformats.org/officeDocument/2006/relationships/hyperlink" Target="https://login.consultant.ru/link/?req=doc&amp;base=RLAW181&amp;n=98007&amp;dst=100008" TargetMode = "External"/>
	<Relationship Id="rId21" Type="http://schemas.openxmlformats.org/officeDocument/2006/relationships/hyperlink" Target="https://login.consultant.ru/link/?req=doc&amp;base=RLAW181&amp;n=122422&amp;dst=100015" TargetMode = "External"/>
	<Relationship Id="rId22" Type="http://schemas.openxmlformats.org/officeDocument/2006/relationships/hyperlink" Target="https://login.consultant.ru/link/?req=doc&amp;base=LAW&amp;n=454318" TargetMode = "External"/>
	<Relationship Id="rId23" Type="http://schemas.openxmlformats.org/officeDocument/2006/relationships/hyperlink" Target="https://login.consultant.ru/link/?req=doc&amp;base=RLAW181&amp;n=122422&amp;dst=100016" TargetMode = "External"/>
	<Relationship Id="rId24" Type="http://schemas.openxmlformats.org/officeDocument/2006/relationships/hyperlink" Target="https://login.consultant.ru/link/?req=doc&amp;base=RLAW181&amp;n=122422&amp;dst=100016" TargetMode = "External"/>
	<Relationship Id="rId25" Type="http://schemas.openxmlformats.org/officeDocument/2006/relationships/hyperlink" Target="https://login.consultant.ru/link/?req=doc&amp;base=RLAW181&amp;n=122422&amp;dst=100016" TargetMode = "External"/>
	<Relationship Id="rId26" Type="http://schemas.openxmlformats.org/officeDocument/2006/relationships/hyperlink" Target="https://login.consultant.ru/link/?req=doc&amp;base=RLAW181&amp;n=122422&amp;dst=100016" TargetMode = "External"/>
	<Relationship Id="rId27" Type="http://schemas.openxmlformats.org/officeDocument/2006/relationships/hyperlink" Target="https://login.consultant.ru/link/?req=doc&amp;base=RLAW181&amp;n=122422&amp;dst=100016" TargetMode = "External"/>
	<Relationship Id="rId28" Type="http://schemas.openxmlformats.org/officeDocument/2006/relationships/hyperlink" Target="https://login.consultant.ru/link/?req=doc&amp;base=RLAW181&amp;n=98007&amp;dst=100009" TargetMode = "External"/>
	<Relationship Id="rId29" Type="http://schemas.openxmlformats.org/officeDocument/2006/relationships/hyperlink" Target="https://login.consultant.ru/link/?req=doc&amp;base=RLAW181&amp;n=98007&amp;dst=100016" TargetMode = "External"/>
	<Relationship Id="rId30" Type="http://schemas.openxmlformats.org/officeDocument/2006/relationships/hyperlink" Target="https://login.consultant.ru/link/?req=doc&amp;base=RLAW181&amp;n=122422&amp;dst=100016" TargetMode = "External"/>
	<Relationship Id="rId31" Type="http://schemas.openxmlformats.org/officeDocument/2006/relationships/hyperlink" Target="https://login.consultant.ru/link/?req=doc&amp;base=RLAW181&amp;n=98007&amp;dst=100018" TargetMode = "External"/>
	<Relationship Id="rId32" Type="http://schemas.openxmlformats.org/officeDocument/2006/relationships/hyperlink" Target="https://login.consultant.ru/link/?req=doc&amp;base=RLAW181&amp;n=98007&amp;dst=100019" TargetMode = "External"/>
	<Relationship Id="rId33" Type="http://schemas.openxmlformats.org/officeDocument/2006/relationships/hyperlink" Target="https://login.consultant.ru/link/?req=doc&amp;base=RLAW181&amp;n=98007&amp;dst=100020" TargetMode = "External"/>
	<Relationship Id="rId34" Type="http://schemas.openxmlformats.org/officeDocument/2006/relationships/hyperlink" Target="https://login.consultant.ru/link/?req=doc&amp;base=RLAW181&amp;n=98007&amp;dst=100021" TargetMode = "External"/>
	<Relationship Id="rId35" Type="http://schemas.openxmlformats.org/officeDocument/2006/relationships/hyperlink" Target="https://login.consultant.ru/link/?req=doc&amp;base=RLAW181&amp;n=98007&amp;dst=100022" TargetMode = "External"/>
	<Relationship Id="rId36" Type="http://schemas.openxmlformats.org/officeDocument/2006/relationships/hyperlink" Target="https://login.consultant.ru/link/?req=doc&amp;base=RLAW181&amp;n=122422&amp;dst=100017" TargetMode = "External"/>
	<Relationship Id="rId37" Type="http://schemas.openxmlformats.org/officeDocument/2006/relationships/hyperlink" Target="https://login.consultant.ru/link/?req=doc&amp;base=RLAW181&amp;n=122422&amp;dst=100016" TargetMode = "External"/>
	<Relationship Id="rId38" Type="http://schemas.openxmlformats.org/officeDocument/2006/relationships/hyperlink" Target="https://login.consultant.ru/link/?req=doc&amp;base=RLAW181&amp;n=122422&amp;dst=100016" TargetMode = "External"/>
	<Relationship Id="rId39" Type="http://schemas.openxmlformats.org/officeDocument/2006/relationships/hyperlink" Target="https://login.consultant.ru/link/?req=doc&amp;base=RLAW181&amp;n=122422&amp;dst=100016" TargetMode = "External"/>
	<Relationship Id="rId40" Type="http://schemas.openxmlformats.org/officeDocument/2006/relationships/hyperlink" Target="https://login.consultant.ru/link/?req=doc&amp;base=RLAW181&amp;n=122422&amp;dst=100016" TargetMode = "External"/>
	<Relationship Id="rId41" Type="http://schemas.openxmlformats.org/officeDocument/2006/relationships/hyperlink" Target="https://login.consultant.ru/link/?req=doc&amp;base=RLAW181&amp;n=122422&amp;dst=100016" TargetMode = "External"/>
	<Relationship Id="rId42" Type="http://schemas.openxmlformats.org/officeDocument/2006/relationships/hyperlink" Target="https://login.consultant.ru/link/?req=doc&amp;base=RLAW181&amp;n=98007&amp;dst=100024" TargetMode = "External"/>
	<Relationship Id="rId43" Type="http://schemas.openxmlformats.org/officeDocument/2006/relationships/hyperlink" Target="https://login.consultant.ru/link/?req=doc&amp;base=RLAW181&amp;n=122422&amp;dst=100016" TargetMode = "External"/>
	<Relationship Id="rId44" Type="http://schemas.openxmlformats.org/officeDocument/2006/relationships/hyperlink" Target="https://login.consultant.ru/link/?req=doc&amp;base=RLAW181&amp;n=98007&amp;dst=100025" TargetMode = "External"/>
	<Relationship Id="rId45" Type="http://schemas.openxmlformats.org/officeDocument/2006/relationships/hyperlink" Target="https://login.consultant.ru/link/?req=doc&amp;base=RLAW181&amp;n=111444&amp;dst=100010" TargetMode = "External"/>
	<Relationship Id="rId46" Type="http://schemas.openxmlformats.org/officeDocument/2006/relationships/hyperlink" Target="https://login.consultant.ru/link/?req=doc&amp;base=RLAW181&amp;n=122422&amp;dst=100019" TargetMode = "External"/>
	<Relationship Id="rId47" Type="http://schemas.openxmlformats.org/officeDocument/2006/relationships/hyperlink" Target="https://login.consultant.ru/link/?req=doc&amp;base=LAW&amp;n=454318&amp;dst=942" TargetMode = "External"/>
	<Relationship Id="rId48" Type="http://schemas.openxmlformats.org/officeDocument/2006/relationships/hyperlink" Target="https://login.consultant.ru/link/?req=doc&amp;base=RLAW181&amp;n=122422&amp;dst=100016" TargetMode = "External"/>
	<Relationship Id="rId49" Type="http://schemas.openxmlformats.org/officeDocument/2006/relationships/hyperlink" Target="https://login.consultant.ru/link/?req=doc&amp;base=RLAW181&amp;n=98007&amp;dst=100029"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LAW&amp;n=471848&amp;dst=101419" TargetMode = "External"/>
	<Relationship Id="rId52" Type="http://schemas.openxmlformats.org/officeDocument/2006/relationships/hyperlink" Target="https://login.consultant.ru/link/?req=doc&amp;base=LAW&amp;n=449455" TargetMode = "External"/>
	<Relationship Id="rId53" Type="http://schemas.openxmlformats.org/officeDocument/2006/relationships/hyperlink" Target="https://login.consultant.ru/link/?req=doc&amp;base=LAW&amp;n=454318&amp;dst=944" TargetMode = "External"/>
	<Relationship Id="rId54" Type="http://schemas.openxmlformats.org/officeDocument/2006/relationships/hyperlink" Target="https://login.consultant.ru/link/?req=doc&amp;base=LAW&amp;n=469797" TargetMode = "External"/>
	<Relationship Id="rId55" Type="http://schemas.openxmlformats.org/officeDocument/2006/relationships/hyperlink" Target="https://login.consultant.ru/link/?req=doc&amp;base=LAW&amp;n=465798&amp;dst=100094" TargetMode = "External"/>
	<Relationship Id="rId56" Type="http://schemas.openxmlformats.org/officeDocument/2006/relationships/hyperlink" Target="https://login.consultant.ru/link/?req=doc&amp;base=LAW&amp;n=454305" TargetMode = "External"/>
	<Relationship Id="rId57" Type="http://schemas.openxmlformats.org/officeDocument/2006/relationships/hyperlink" Target="https://login.consultant.ru/link/?req=doc&amp;base=LAW&amp;n=439201" TargetMode = "External"/>
	<Relationship Id="rId58" Type="http://schemas.openxmlformats.org/officeDocument/2006/relationships/hyperlink" Target="https://login.consultant.ru/link/?req=doc&amp;base=RLAW181&amp;n=118665" TargetMode = "External"/>
	<Relationship Id="rId59" Type="http://schemas.openxmlformats.org/officeDocument/2006/relationships/hyperlink" Target="https://login.consultant.ru/link/?req=doc&amp;base=RLAW181&amp;n=122422&amp;dst=100020" TargetMode = "External"/>
	<Relationship Id="rId60" Type="http://schemas.openxmlformats.org/officeDocument/2006/relationships/hyperlink" Target="https://login.consultant.ru/link/?req=doc&amp;base=RLAW181&amp;n=111347&amp;dst=100011" TargetMode = "External"/>
	<Relationship Id="rId61" Type="http://schemas.openxmlformats.org/officeDocument/2006/relationships/hyperlink" Target="https://login.consultant.ru/link/?req=doc&amp;base=RLAW181&amp;n=118721&amp;dst=100269" TargetMode = "External"/>
	<Relationship Id="rId62" Type="http://schemas.openxmlformats.org/officeDocument/2006/relationships/hyperlink" Target="https://login.consultant.ru/link/?req=doc&amp;base=RLAW181&amp;n=122422&amp;dst=100016" TargetMode = "External"/>
	<Relationship Id="rId63" Type="http://schemas.openxmlformats.org/officeDocument/2006/relationships/hyperlink" Target="https://login.consultant.ru/link/?req=doc&amp;base=LAW&amp;n=175784" TargetMode = "External"/>
	<Relationship Id="rId64" Type="http://schemas.openxmlformats.org/officeDocument/2006/relationships/hyperlink" Target="https://login.consultant.ru/link/?req=doc&amp;base=RLAW181&amp;n=98007&amp;dst=100032" TargetMode = "External"/>
	<Relationship Id="rId65" Type="http://schemas.openxmlformats.org/officeDocument/2006/relationships/hyperlink" Target="https://login.consultant.ru/link/?req=doc&amp;base=RLAW181&amp;n=122422&amp;dst=100016" TargetMode = "External"/>
	<Relationship Id="rId66" Type="http://schemas.openxmlformats.org/officeDocument/2006/relationships/hyperlink" Target="https://login.consultant.ru/link/?req=doc&amp;base=LAW&amp;n=439201" TargetMode = "External"/>
	<Relationship Id="rId67" Type="http://schemas.openxmlformats.org/officeDocument/2006/relationships/hyperlink" Target="https://login.consultant.ru/link/?req=doc&amp;base=LAW&amp;n=175784" TargetMode = "External"/>
	<Relationship Id="rId68" Type="http://schemas.openxmlformats.org/officeDocument/2006/relationships/hyperlink" Target="https://login.consultant.ru/link/?req=doc&amp;base=LAW&amp;n=454305" TargetMode = "External"/>
	<Relationship Id="rId69" Type="http://schemas.openxmlformats.org/officeDocument/2006/relationships/hyperlink" Target="https://login.consultant.ru/link/?req=doc&amp;base=LAW&amp;n=465798" TargetMode = "External"/>
	<Relationship Id="rId70" Type="http://schemas.openxmlformats.org/officeDocument/2006/relationships/hyperlink" Target="https://login.consultant.ru/link/?req=doc&amp;base=RLAW181&amp;n=122422&amp;dst=100016" TargetMode = "External"/>
	<Relationship Id="rId71" Type="http://schemas.openxmlformats.org/officeDocument/2006/relationships/hyperlink" Target="https://login.consultant.ru/link/?req=doc&amp;base=LAW&amp;n=465798" TargetMode = "External"/>
	<Relationship Id="rId72" Type="http://schemas.openxmlformats.org/officeDocument/2006/relationships/hyperlink" Target="https://login.consultant.ru/link/?req=doc&amp;base=RLAW181&amp;n=122422&amp;dst=100016" TargetMode = "External"/>
	<Relationship Id="rId73" Type="http://schemas.openxmlformats.org/officeDocument/2006/relationships/hyperlink" Target="https://login.consultant.ru/link/?req=doc&amp;base=RLAW181&amp;n=111444&amp;dst=100010" TargetMode = "External"/>
	<Relationship Id="rId74" Type="http://schemas.openxmlformats.org/officeDocument/2006/relationships/hyperlink" Target="https://login.consultant.ru/link/?req=doc&amp;base=RLAW181&amp;n=122422&amp;dst=100019" TargetMode = "External"/>
	<Relationship Id="rId75" Type="http://schemas.openxmlformats.org/officeDocument/2006/relationships/hyperlink" Target="https://login.consultant.ru/link/?req=doc&amp;base=LAW&amp;n=465798&amp;dst=290" TargetMode = "External"/>
	<Relationship Id="rId76" Type="http://schemas.openxmlformats.org/officeDocument/2006/relationships/hyperlink" Target="https://login.consultant.ru/link/?req=doc&amp;base=LAW&amp;n=465798&amp;dst=359" TargetMode = "External"/>
	<Relationship Id="rId77" Type="http://schemas.openxmlformats.org/officeDocument/2006/relationships/hyperlink" Target="https://login.consultant.ru/link/?req=doc&amp;base=RLAW181&amp;n=122422&amp;dst=100022" TargetMode = "External"/>
	<Relationship Id="rId78" Type="http://schemas.openxmlformats.org/officeDocument/2006/relationships/hyperlink" Target="https://login.consultant.ru/link/?req=doc&amp;base=RLAW181&amp;n=98007&amp;dst=100034" TargetMode = "External"/>
	<Relationship Id="rId79" Type="http://schemas.openxmlformats.org/officeDocument/2006/relationships/hyperlink" Target="https://login.consultant.ru/link/?req=doc&amp;base=RLAW181&amp;n=98007&amp;dst=100048" TargetMode = "External"/>
	<Relationship Id="rId80" Type="http://schemas.openxmlformats.org/officeDocument/2006/relationships/hyperlink" Target="https://login.consultant.ru/link/?req=doc&amp;base=RLAW181&amp;n=98007&amp;dst=100055" TargetMode = "External"/>
	<Relationship Id="rId81" Type="http://schemas.openxmlformats.org/officeDocument/2006/relationships/hyperlink" Target="https://login.consultant.ru/link/?req=doc&amp;base=RLAW181&amp;n=122422&amp;dst=100016" TargetMode = "External"/>
	<Relationship Id="rId82" Type="http://schemas.openxmlformats.org/officeDocument/2006/relationships/hyperlink" Target="https://login.consultant.ru/link/?req=doc&amp;base=LAW&amp;n=477409&amp;dst=252" TargetMode = "External"/>
	<Relationship Id="rId83" Type="http://schemas.openxmlformats.org/officeDocument/2006/relationships/hyperlink" Target="https://login.consultant.ru/link/?req=doc&amp;base=RLAW181&amp;n=122422&amp;dst=100024" TargetMode = "External"/>
	<Relationship Id="rId84" Type="http://schemas.openxmlformats.org/officeDocument/2006/relationships/hyperlink" Target="https://login.consultant.ru/link/?req=doc&amp;base=RLAW181&amp;n=122422&amp;dst=100016" TargetMode = "External"/>
	<Relationship Id="rId85" Type="http://schemas.openxmlformats.org/officeDocument/2006/relationships/hyperlink" Target="https://login.consultant.ru/link/?req=doc&amp;base=RLAW181&amp;n=122422&amp;dst=100025" TargetMode = "External"/>
	<Relationship Id="rId86" Type="http://schemas.openxmlformats.org/officeDocument/2006/relationships/hyperlink" Target="https://login.consultant.ru/link/?req=doc&amp;base=RLAW181&amp;n=122422&amp;dst=100025" TargetMode = "External"/>
	<Relationship Id="rId87" Type="http://schemas.openxmlformats.org/officeDocument/2006/relationships/hyperlink" Target="https://login.consultant.ru/link/?req=doc&amp;base=RLAW181&amp;n=122422&amp;dst=100025" TargetMode = "External"/>
	<Relationship Id="rId88" Type="http://schemas.openxmlformats.org/officeDocument/2006/relationships/hyperlink" Target="https://login.consultant.ru/link/?req=doc&amp;base=RLAW181&amp;n=122422&amp;dst=100025" TargetMode = "External"/>
	<Relationship Id="rId89" Type="http://schemas.openxmlformats.org/officeDocument/2006/relationships/hyperlink" Target="https://login.consultant.ru/link/?req=doc&amp;base=RLAW181&amp;n=98007&amp;dst=100056" TargetMode = "External"/>
	<Relationship Id="rId90" Type="http://schemas.openxmlformats.org/officeDocument/2006/relationships/hyperlink" Target="https://login.consultant.ru/link/?req=doc&amp;base=RLAW181&amp;n=122422&amp;dst=100016" TargetMode = "External"/>
	<Relationship Id="rId91" Type="http://schemas.openxmlformats.org/officeDocument/2006/relationships/hyperlink" Target="https://login.consultant.ru/link/?req=doc&amp;base=RLAW181&amp;n=122422&amp;dst=100016" TargetMode = "External"/>
	<Relationship Id="rId92" Type="http://schemas.openxmlformats.org/officeDocument/2006/relationships/hyperlink" Target="https://login.consultant.ru/link/?req=doc&amp;base=RLAW181&amp;n=110128&amp;dst=100010" TargetMode = "External"/>
	<Relationship Id="rId93" Type="http://schemas.openxmlformats.org/officeDocument/2006/relationships/hyperlink" Target="https://login.consultant.ru/link/?req=doc&amp;base=RLAW181&amp;n=98007&amp;dst=100058" TargetMode = "External"/>
	<Relationship Id="rId94" Type="http://schemas.openxmlformats.org/officeDocument/2006/relationships/hyperlink" Target="https://login.consultant.ru/link/?req=doc&amp;base=RLAW181&amp;n=122422&amp;dst=100019" TargetMode = "External"/>
	<Relationship Id="rId95" Type="http://schemas.openxmlformats.org/officeDocument/2006/relationships/hyperlink" Target="https://login.consultant.ru/link/?req=doc&amp;base=RLAW181&amp;n=98007&amp;dst=100060" TargetMode = "External"/>
	<Relationship Id="rId96" Type="http://schemas.openxmlformats.org/officeDocument/2006/relationships/hyperlink" Target="https://login.consultant.ru/link/?req=doc&amp;base=LAW&amp;n=442096" TargetMode = "External"/>
	<Relationship Id="rId97" Type="http://schemas.openxmlformats.org/officeDocument/2006/relationships/hyperlink" Target="https://login.consultant.ru/link/?req=doc&amp;base=RLAW181&amp;n=98007&amp;dst=100061" TargetMode = "External"/>
	<Relationship Id="rId98" Type="http://schemas.openxmlformats.org/officeDocument/2006/relationships/hyperlink" Target="https://login.consultant.ru/link/?req=doc&amp;base=RLAW181&amp;n=98007&amp;dst=100063" TargetMode = "External"/>
	<Relationship Id="rId99" Type="http://schemas.openxmlformats.org/officeDocument/2006/relationships/hyperlink" Target="https://login.consultant.ru/link/?req=doc&amp;base=RLAW181&amp;n=122422&amp;dst=100016" TargetMode = "External"/>
	<Relationship Id="rId100" Type="http://schemas.openxmlformats.org/officeDocument/2006/relationships/hyperlink" Target="https://login.consultant.ru/link/?req=doc&amp;base=RLAW181&amp;n=98007&amp;dst=100064" TargetMode = "External"/>
	<Relationship Id="rId101" Type="http://schemas.openxmlformats.org/officeDocument/2006/relationships/hyperlink" Target="https://login.consultant.ru/link/?req=doc&amp;base=RLAW181&amp;n=122422&amp;dst=100016" TargetMode = "External"/>
	<Relationship Id="rId102" Type="http://schemas.openxmlformats.org/officeDocument/2006/relationships/hyperlink" Target="https://login.consultant.ru/link/?req=doc&amp;base=RLAW181&amp;n=122422&amp;dst=100016" TargetMode = "External"/>
	<Relationship Id="rId103" Type="http://schemas.openxmlformats.org/officeDocument/2006/relationships/hyperlink" Target="https://login.consultant.ru/link/?req=doc&amp;base=LAW&amp;n=175784&amp;dst=100010" TargetMode = "External"/>
	<Relationship Id="rId104" Type="http://schemas.openxmlformats.org/officeDocument/2006/relationships/hyperlink" Target="https://login.consultant.ru/link/?req=doc&amp;base=RLAW181&amp;n=122422&amp;dst=100016" TargetMode = "External"/>
	<Relationship Id="rId105" Type="http://schemas.openxmlformats.org/officeDocument/2006/relationships/hyperlink" Target="https://login.consultant.ru/link/?req=doc&amp;base=RLAW181&amp;n=122422&amp;dst=100016" TargetMode = "External"/>
	<Relationship Id="rId106" Type="http://schemas.openxmlformats.org/officeDocument/2006/relationships/hyperlink" Target="https://login.consultant.ru/link/?req=doc&amp;base=RLAW181&amp;n=122422&amp;dst=100027" TargetMode = "External"/>
	<Relationship Id="rId107" Type="http://schemas.openxmlformats.org/officeDocument/2006/relationships/hyperlink" Target="https://login.consultant.ru/link/?req=doc&amp;base=RLAW181&amp;n=122422&amp;dst=100016" TargetMode = "External"/>
	<Relationship Id="rId108" Type="http://schemas.openxmlformats.org/officeDocument/2006/relationships/hyperlink" Target="https://login.consultant.ru/link/?req=doc&amp;base=RLAW181&amp;n=122422&amp;dst=100016" TargetMode = "External"/>
	<Relationship Id="rId109" Type="http://schemas.openxmlformats.org/officeDocument/2006/relationships/hyperlink" Target="https://login.consultant.ru/link/?req=doc&amp;base=RLAW181&amp;n=98007&amp;dst=100065" TargetMode = "External"/>
	<Relationship Id="rId110" Type="http://schemas.openxmlformats.org/officeDocument/2006/relationships/hyperlink" Target="https://login.consultant.ru/link/?req=doc&amp;base=RLAW181&amp;n=122422&amp;dst=100016" TargetMode = "External"/>
	<Relationship Id="rId111" Type="http://schemas.openxmlformats.org/officeDocument/2006/relationships/hyperlink" Target="https://login.consultant.ru/link/?req=doc&amp;base=RLAW181&amp;n=98007&amp;dst=100055" TargetMode = "External"/>
	<Relationship Id="rId112" Type="http://schemas.openxmlformats.org/officeDocument/2006/relationships/hyperlink" Target="https://login.consultant.ru/link/?req=doc&amp;base=RLAW181&amp;n=122422&amp;dst=100016" TargetMode = "External"/>
	<Relationship Id="rId113" Type="http://schemas.openxmlformats.org/officeDocument/2006/relationships/hyperlink" Target="https://login.consultant.ru/link/?req=doc&amp;base=RLAW181&amp;n=122422&amp;dst=100016" TargetMode = "External"/>
	<Relationship Id="rId114" Type="http://schemas.openxmlformats.org/officeDocument/2006/relationships/hyperlink" Target="https://login.consultant.ru/link/?req=doc&amp;base=RLAW181&amp;n=122422&amp;dst=100018" TargetMode = "External"/>
	<Relationship Id="rId115" Type="http://schemas.openxmlformats.org/officeDocument/2006/relationships/hyperlink" Target="https://login.consultant.ru/link/?req=doc&amp;base=RLAW181&amp;n=122422&amp;dst=100018" TargetMode = "External"/>
	<Relationship Id="rId116" Type="http://schemas.openxmlformats.org/officeDocument/2006/relationships/hyperlink" Target="https://login.consultant.ru/link/?req=doc&amp;base=RLAW181&amp;n=122422&amp;dst=100018" TargetMode = "External"/>
	<Relationship Id="rId117" Type="http://schemas.openxmlformats.org/officeDocument/2006/relationships/hyperlink" Target="https://login.consultant.ru/link/?req=doc&amp;base=RLAW181&amp;n=122422&amp;dst=100018" TargetMode = "External"/>
	<Relationship Id="rId118" Type="http://schemas.openxmlformats.org/officeDocument/2006/relationships/hyperlink" Target="https://login.consultant.ru/link/?req=doc&amp;base=LAW&amp;n=454318&amp;dst=942" TargetMode = "External"/>
	<Relationship Id="rId119" Type="http://schemas.openxmlformats.org/officeDocument/2006/relationships/hyperlink" Target="https://login.consultant.ru/link/?req=doc&amp;base=RLAW181&amp;n=122422&amp;dst=100016" TargetMode = "External"/>
	<Relationship Id="rId120" Type="http://schemas.openxmlformats.org/officeDocument/2006/relationships/hyperlink" Target="https://login.consultant.ru/link/?req=doc&amp;base=RLAW181&amp;n=122422&amp;dst=100016" TargetMode = "External"/>
	<Relationship Id="rId121" Type="http://schemas.openxmlformats.org/officeDocument/2006/relationships/hyperlink" Target="https://login.consultant.ru/link/?req=doc&amp;base=RLAW181&amp;n=122422&amp;dst=100016" TargetMode = "External"/>
	<Relationship Id="rId122" Type="http://schemas.openxmlformats.org/officeDocument/2006/relationships/hyperlink" Target="https://login.consultant.ru/link/?req=doc&amp;base=RLAW181&amp;n=98007&amp;dst=100055" TargetMode = "External"/>
	<Relationship Id="rId123" Type="http://schemas.openxmlformats.org/officeDocument/2006/relationships/hyperlink" Target="https://login.consultant.ru/link/?req=doc&amp;base=RLAW181&amp;n=122422&amp;dst=100016" TargetMode = "External"/>
	<Relationship Id="rId124" Type="http://schemas.openxmlformats.org/officeDocument/2006/relationships/hyperlink" Target="https://login.consultant.ru/link/?req=doc&amp;base=LAW&amp;n=454318&amp;dst=942" TargetMode = "External"/>
	<Relationship Id="rId125" Type="http://schemas.openxmlformats.org/officeDocument/2006/relationships/hyperlink" Target="https://login.consultant.ru/link/?req=doc&amp;base=LAW&amp;n=454318&amp;dst=942" TargetMode = "External"/>
	<Relationship Id="rId126" Type="http://schemas.openxmlformats.org/officeDocument/2006/relationships/hyperlink" Target="https://login.consultant.ru/link/?req=doc&amp;base=LAW&amp;n=454318&amp;dst=942" TargetMode = "External"/>
	<Relationship Id="rId127" Type="http://schemas.openxmlformats.org/officeDocument/2006/relationships/hyperlink" Target="https://login.consultant.ru/link/?req=doc&amp;base=LAW&amp;n=454318&amp;dst=936" TargetMode = "External"/>
	<Relationship Id="rId128" Type="http://schemas.openxmlformats.org/officeDocument/2006/relationships/hyperlink" Target="https://login.consultant.ru/link/?req=doc&amp;base=RLAW181&amp;n=122422&amp;dst=100016" TargetMode = "External"/>
	<Relationship Id="rId129" Type="http://schemas.openxmlformats.org/officeDocument/2006/relationships/hyperlink" Target="https://login.consultant.ru/link/?req=doc&amp;base=RLAW181&amp;n=122422&amp;dst=100016" TargetMode = "External"/>
	<Relationship Id="rId130" Type="http://schemas.openxmlformats.org/officeDocument/2006/relationships/hyperlink" Target="https://login.consultant.ru/link/?req=doc&amp;base=RLAW181&amp;n=122422&amp;dst=100016" TargetMode = "External"/>
	<Relationship Id="rId131" Type="http://schemas.openxmlformats.org/officeDocument/2006/relationships/hyperlink" Target="https://login.consultant.ru/link/?req=doc&amp;base=RLAW181&amp;n=98007&amp;dst=100055" TargetMode = "External"/>
	<Relationship Id="rId132" Type="http://schemas.openxmlformats.org/officeDocument/2006/relationships/hyperlink" Target="https://login.consultant.ru/link/?req=doc&amp;base=RLAW181&amp;n=122422&amp;dst=100016" TargetMode = "External"/>
	<Relationship Id="rId133" Type="http://schemas.openxmlformats.org/officeDocument/2006/relationships/hyperlink" Target="https://login.consultant.ru/link/?req=doc&amp;base=RLAW181&amp;n=122422&amp;dst=100016" TargetMode = "External"/>
	<Relationship Id="rId134" Type="http://schemas.openxmlformats.org/officeDocument/2006/relationships/hyperlink" Target="https://login.consultant.ru/link/?req=doc&amp;base=RLAW181&amp;n=122422&amp;dst=100028" TargetMode = "External"/>
	<Relationship Id="rId135" Type="http://schemas.openxmlformats.org/officeDocument/2006/relationships/hyperlink" Target="https://login.consultant.ru/link/?req=doc&amp;base=RLAW181&amp;n=98007&amp;dst=100055" TargetMode = "External"/>
	<Relationship Id="rId136" Type="http://schemas.openxmlformats.org/officeDocument/2006/relationships/hyperlink" Target="https://login.consultant.ru/link/?req=doc&amp;base=RLAW181&amp;n=122422&amp;dst=100016" TargetMode = "External"/>
	<Relationship Id="rId137" Type="http://schemas.openxmlformats.org/officeDocument/2006/relationships/hyperlink" Target="https://login.consultant.ru/link/?req=doc&amp;base=RLAW181&amp;n=122422&amp;dst=100016" TargetMode = "External"/>
	<Relationship Id="rId138" Type="http://schemas.openxmlformats.org/officeDocument/2006/relationships/hyperlink" Target="https://login.consultant.ru/link/?req=doc&amp;base=RLAW181&amp;n=98007&amp;dst=100067" TargetMode = "External"/>
	<Relationship Id="rId139" Type="http://schemas.openxmlformats.org/officeDocument/2006/relationships/hyperlink" Target="https://login.consultant.ru/link/?req=doc&amp;base=RLAW181&amp;n=98007&amp;dst=100068" TargetMode = "External"/>
	<Relationship Id="rId140" Type="http://schemas.openxmlformats.org/officeDocument/2006/relationships/hyperlink" Target="https://login.consultant.ru/link/?req=doc&amp;base=RLAW181&amp;n=122422&amp;dst=100016" TargetMode = "External"/>
	<Relationship Id="rId141" Type="http://schemas.openxmlformats.org/officeDocument/2006/relationships/hyperlink" Target="https://login.consultant.ru/link/?req=doc&amp;base=RLAW181&amp;n=122422&amp;dst=100016" TargetMode = "External"/>
	<Relationship Id="rId142" Type="http://schemas.openxmlformats.org/officeDocument/2006/relationships/hyperlink" Target="https://login.consultant.ru/link/?req=doc&amp;base=RLAW181&amp;n=122422&amp;dst=100029" TargetMode = "External"/>
	<Relationship Id="rId143" Type="http://schemas.openxmlformats.org/officeDocument/2006/relationships/hyperlink" Target="https://login.consultant.ru/link/?req=doc&amp;base=RLAW181&amp;n=122422&amp;dst=100016" TargetMode = "External"/>
	<Relationship Id="rId144" Type="http://schemas.openxmlformats.org/officeDocument/2006/relationships/hyperlink" Target="https://login.consultant.ru/link/?req=doc&amp;base=LAW&amp;n=465798" TargetMode = "External"/>
	<Relationship Id="rId145" Type="http://schemas.openxmlformats.org/officeDocument/2006/relationships/hyperlink" Target="https://login.consultant.ru/link/?req=doc&amp;base=RLAW181&amp;n=122422&amp;dst=100016" TargetMode = "External"/>
	<Relationship Id="rId146" Type="http://schemas.openxmlformats.org/officeDocument/2006/relationships/hyperlink" Target="https://login.consultant.ru/link/?req=doc&amp;base=RLAW181&amp;n=98007&amp;dst=100069" TargetMode = "External"/>
	<Relationship Id="rId147" Type="http://schemas.openxmlformats.org/officeDocument/2006/relationships/hyperlink" Target="https://login.consultant.ru/link/?req=doc&amp;base=RLAW181&amp;n=122422&amp;dst=100030" TargetMode = "External"/>
	<Relationship Id="rId148" Type="http://schemas.openxmlformats.org/officeDocument/2006/relationships/hyperlink" Target="https://login.consultant.ru/link/?req=doc&amp;base=RLAW181&amp;n=122422&amp;dst=100016" TargetMode = "External"/>
	<Relationship Id="rId149" Type="http://schemas.openxmlformats.org/officeDocument/2006/relationships/hyperlink" Target="https://login.consultant.ru/link/?req=doc&amp;base=RLAW181&amp;n=122422&amp;dst=100016" TargetMode = "External"/>
	<Relationship Id="rId150" Type="http://schemas.openxmlformats.org/officeDocument/2006/relationships/hyperlink" Target="https://login.consultant.ru/link/?req=doc&amp;base=RLAW181&amp;n=122422&amp;dst=100018" TargetMode = "External"/>
	<Relationship Id="rId151" Type="http://schemas.openxmlformats.org/officeDocument/2006/relationships/hyperlink" Target="https://login.consultant.ru/link/?req=doc&amp;base=RLAW181&amp;n=122422&amp;dst=100016" TargetMode = "External"/>
	<Relationship Id="rId152" Type="http://schemas.openxmlformats.org/officeDocument/2006/relationships/hyperlink" Target="https://login.consultant.ru/link/?req=doc&amp;base=RLAW181&amp;n=122422&amp;dst=100016" TargetMode = "External"/>
	<Relationship Id="rId153" Type="http://schemas.openxmlformats.org/officeDocument/2006/relationships/hyperlink" Target="https://login.consultant.ru/link/?req=doc&amp;base=RLAW181&amp;n=122422&amp;dst=100016" TargetMode = "External"/>
	<Relationship Id="rId154" Type="http://schemas.openxmlformats.org/officeDocument/2006/relationships/hyperlink" Target="https://login.consultant.ru/link/?req=doc&amp;base=RLAW181&amp;n=122422&amp;dst=100018" TargetMode = "External"/>
	<Relationship Id="rId155" Type="http://schemas.openxmlformats.org/officeDocument/2006/relationships/hyperlink" Target="https://login.consultant.ru/link/?req=doc&amp;base=RLAW181&amp;n=122422&amp;dst=100016" TargetMode = "External"/>
	<Relationship Id="rId156" Type="http://schemas.openxmlformats.org/officeDocument/2006/relationships/hyperlink" Target="https://login.consultant.ru/link/?req=doc&amp;base=RLAW181&amp;n=122422&amp;dst=100018" TargetMode = "External"/>
	<Relationship Id="rId157" Type="http://schemas.openxmlformats.org/officeDocument/2006/relationships/hyperlink" Target="https://login.consultant.ru/link/?req=doc&amp;base=RLAW181&amp;n=122422&amp;dst=100016" TargetMode = "External"/>
	<Relationship Id="rId158" Type="http://schemas.openxmlformats.org/officeDocument/2006/relationships/hyperlink" Target="https://login.consultant.ru/link/?req=doc&amp;base=RLAW181&amp;n=122422&amp;dst=100018" TargetMode = "External"/>
	<Relationship Id="rId159" Type="http://schemas.openxmlformats.org/officeDocument/2006/relationships/hyperlink" Target="https://login.consultant.ru/link/?req=doc&amp;base=RLAW181&amp;n=122422&amp;dst=100016" TargetMode = "External"/>
	<Relationship Id="rId160" Type="http://schemas.openxmlformats.org/officeDocument/2006/relationships/hyperlink" Target="https://login.consultant.ru/link/?req=doc&amp;base=RLAW181&amp;n=98007&amp;dst=100075" TargetMode = "External"/>
	<Relationship Id="rId161" Type="http://schemas.openxmlformats.org/officeDocument/2006/relationships/hyperlink" Target="https://login.consultant.ru/link/?req=doc&amp;base=LAW&amp;n=465798&amp;dst=244" TargetMode = "External"/>
	<Relationship Id="rId162" Type="http://schemas.openxmlformats.org/officeDocument/2006/relationships/hyperlink" Target="https://login.consultant.ru/link/?req=doc&amp;base=LAW&amp;n=465798&amp;dst=100354" TargetMode = "External"/>
	<Relationship Id="rId163" Type="http://schemas.openxmlformats.org/officeDocument/2006/relationships/hyperlink" Target="https://login.consultant.ru/link/?req=doc&amp;base=LAW&amp;n=465798&amp;dst=100354" TargetMode = "External"/>
	<Relationship Id="rId164" Type="http://schemas.openxmlformats.org/officeDocument/2006/relationships/hyperlink" Target="https://login.consultant.ru/link/?req=doc&amp;base=LAW&amp;n=465798&amp;dst=100352" TargetMode = "External"/>
	<Relationship Id="rId165" Type="http://schemas.openxmlformats.org/officeDocument/2006/relationships/hyperlink" Target="https://login.consultant.ru/link/?req=doc&amp;base=LAW&amp;n=465798&amp;dst=100354" TargetMode = "External"/>
	<Relationship Id="rId166" Type="http://schemas.openxmlformats.org/officeDocument/2006/relationships/hyperlink" Target="https://login.consultant.ru/link/?req=doc&amp;base=RLAW181&amp;n=122422&amp;dst=100016" TargetMode = "External"/>
	<Relationship Id="rId167" Type="http://schemas.openxmlformats.org/officeDocument/2006/relationships/hyperlink" Target="https://login.consultant.ru/link/?req=doc&amp;base=LAW&amp;n=465798&amp;dst=100354" TargetMode = "External"/>
	<Relationship Id="rId168" Type="http://schemas.openxmlformats.org/officeDocument/2006/relationships/hyperlink" Target="https://login.consultant.ru/link/?req=doc&amp;base=LAW&amp;n=465798&amp;dst=290" TargetMode = "External"/>
	<Relationship Id="rId169" Type="http://schemas.openxmlformats.org/officeDocument/2006/relationships/hyperlink" Target="https://login.consultant.ru/link/?req=doc&amp;base=LAW&amp;n=465798&amp;dst=100354" TargetMode = "External"/>
	<Relationship Id="rId170" Type="http://schemas.openxmlformats.org/officeDocument/2006/relationships/hyperlink" Target="https://login.consultant.ru/link/?req=doc&amp;base=RLAW181&amp;n=122422&amp;dst=100016" TargetMode = "External"/>
	<Relationship Id="rId171" Type="http://schemas.openxmlformats.org/officeDocument/2006/relationships/hyperlink" Target="https://login.consultant.ru/link/?req=doc&amp;base=RLAW181&amp;n=122422&amp;dst=100016" TargetMode = "External"/>
	<Relationship Id="rId172" Type="http://schemas.openxmlformats.org/officeDocument/2006/relationships/hyperlink" Target="https://login.consultant.ru/link/?req=doc&amp;base=RLAW181&amp;n=122422&amp;dst=100016" TargetMode = "External"/>
	<Relationship Id="rId173" Type="http://schemas.openxmlformats.org/officeDocument/2006/relationships/hyperlink" Target="https://login.consultant.ru/link/?req=doc&amp;base=RLAW181&amp;n=122422&amp;dst=100016" TargetMode = "External"/>
	<Relationship Id="rId174" Type="http://schemas.openxmlformats.org/officeDocument/2006/relationships/hyperlink" Target="https://login.consultant.ru/link/?req=doc&amp;base=RLAW181&amp;n=122422&amp;dst=100016" TargetMode = "External"/>
	<Relationship Id="rId175" Type="http://schemas.openxmlformats.org/officeDocument/2006/relationships/hyperlink" Target="https://login.consultant.ru/link/?req=doc&amp;base=RLAW181&amp;n=122422&amp;dst=100016" TargetMode = "External"/>
	<Relationship Id="rId176" Type="http://schemas.openxmlformats.org/officeDocument/2006/relationships/hyperlink" Target="https://login.consultant.ru/link/?req=doc&amp;base=RLAW181&amp;n=122422&amp;dst=100018" TargetMode = "External"/>
	<Relationship Id="rId177" Type="http://schemas.openxmlformats.org/officeDocument/2006/relationships/hyperlink" Target="https://login.consultant.ru/link/?req=doc&amp;base=RLAW181&amp;n=122422&amp;dst=100031" TargetMode = "External"/>
	<Relationship Id="rId178" Type="http://schemas.openxmlformats.org/officeDocument/2006/relationships/hyperlink" Target="https://login.consultant.ru/link/?req=doc&amp;base=RLAW181&amp;n=122422&amp;dst=100016" TargetMode = "External"/>
	<Relationship Id="rId179" Type="http://schemas.openxmlformats.org/officeDocument/2006/relationships/hyperlink" Target="https://login.consultant.ru/link/?req=doc&amp;base=RLAW181&amp;n=90067" TargetMode = "External"/>
	<Relationship Id="rId180" Type="http://schemas.openxmlformats.org/officeDocument/2006/relationships/hyperlink" Target="https://login.consultant.ru/link/?req=doc&amp;base=RLAW181&amp;n=122422&amp;dst=100016" TargetMode = "External"/>
	<Relationship Id="rId181" Type="http://schemas.openxmlformats.org/officeDocument/2006/relationships/hyperlink" Target="https://login.consultant.ru/link/?req=doc&amp;base=RLAW181&amp;n=122422&amp;dst=100016" TargetMode = "External"/>
	<Relationship Id="rId182" Type="http://schemas.openxmlformats.org/officeDocument/2006/relationships/hyperlink" Target="https://login.consultant.ru/link/?req=doc&amp;base=LAW&amp;n=465798" TargetMode = "External"/>
	<Relationship Id="rId183" Type="http://schemas.openxmlformats.org/officeDocument/2006/relationships/hyperlink" Target="https://login.consultant.ru/link/?req=doc&amp;base=LAW&amp;n=311791" TargetMode = "External"/>
	<Relationship Id="rId184" Type="http://schemas.openxmlformats.org/officeDocument/2006/relationships/hyperlink" Target="https://login.consultant.ru/link/?req=doc&amp;base=RLAW181&amp;n=90067" TargetMode = "External"/>
	<Relationship Id="rId185" Type="http://schemas.openxmlformats.org/officeDocument/2006/relationships/hyperlink" Target="https://login.consultant.ru/link/?req=doc&amp;base=RLAW181&amp;n=98007&amp;dst=100133" TargetMode = "External"/>
	<Relationship Id="rId186" Type="http://schemas.openxmlformats.org/officeDocument/2006/relationships/hyperlink" Target="https://login.consultant.ru/link/?req=doc&amp;base=RLAW181&amp;n=122422&amp;dst=100032" TargetMode = "External"/>
	<Relationship Id="rId187" Type="http://schemas.openxmlformats.org/officeDocument/2006/relationships/hyperlink" Target="https://login.consultant.ru/link/?req=doc&amp;base=LAW&amp;n=454318&amp;dst=914" TargetMode = "External"/>
	<Relationship Id="rId188" Type="http://schemas.openxmlformats.org/officeDocument/2006/relationships/hyperlink" Target="https://login.consultant.ru/link/?req=doc&amp;base=RLAW181&amp;n=98007&amp;dst=100134" TargetMode = "External"/>
	<Relationship Id="rId189" Type="http://schemas.openxmlformats.org/officeDocument/2006/relationships/hyperlink" Target="https://login.consultant.ru/link/?req=doc&amp;base=RLAW181&amp;n=98007&amp;dst=100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104
(ред. от 19.02.2024)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соглашений об установлении сервитута в отношении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dc:title>
  <dcterms:created xsi:type="dcterms:W3CDTF">2024-06-10T09:08:50Z</dcterms:created>
</cp:coreProperties>
</file>